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XSpec="right" w:tblpY="20"/>
        <w:tblOverlap w:val="never"/>
        <w:tblW w:w="0" w:type="auto"/>
        <w:tblLook w:val="04A0" w:firstRow="1" w:lastRow="0" w:firstColumn="1" w:lastColumn="0" w:noHBand="0" w:noVBand="1"/>
      </w:tblPr>
      <w:tblGrid>
        <w:gridCol w:w="3085"/>
        <w:gridCol w:w="2126"/>
      </w:tblGrid>
      <w:tr w:rsidR="000D2261" w:rsidRPr="007B15EF" w:rsidTr="000D2261">
        <w:tc>
          <w:tcPr>
            <w:tcW w:w="3085" w:type="dxa"/>
            <w:vAlign w:val="bottom"/>
          </w:tcPr>
          <w:p w:rsidR="000D2261" w:rsidRPr="007B15EF" w:rsidRDefault="000D2261" w:rsidP="000D2261">
            <w:pPr>
              <w:spacing w:line="480" w:lineRule="auto"/>
              <w:rPr>
                <w:rFonts w:asciiTheme="majorHAnsi" w:hAnsiTheme="majorHAnsi"/>
                <w:sz w:val="20"/>
                <w:szCs w:val="20"/>
              </w:rPr>
            </w:pPr>
            <w:r w:rsidRPr="007B15EF">
              <w:rPr>
                <w:rFonts w:asciiTheme="majorHAnsi" w:hAnsiTheme="majorHAnsi"/>
                <w:sz w:val="20"/>
                <w:szCs w:val="20"/>
              </w:rPr>
              <w:t>NOMBRE:</w:t>
            </w:r>
          </w:p>
        </w:tc>
        <w:tc>
          <w:tcPr>
            <w:tcW w:w="2126" w:type="dxa"/>
            <w:vAlign w:val="bottom"/>
          </w:tcPr>
          <w:p w:rsidR="000D2261" w:rsidRPr="007B15EF" w:rsidRDefault="000D2261" w:rsidP="000D2261">
            <w:pPr>
              <w:spacing w:line="480" w:lineRule="auto"/>
              <w:rPr>
                <w:rFonts w:asciiTheme="majorHAnsi" w:hAnsiTheme="majorHAnsi"/>
                <w:sz w:val="20"/>
                <w:szCs w:val="20"/>
              </w:rPr>
            </w:pPr>
            <w:r w:rsidRPr="007B15EF">
              <w:rPr>
                <w:rFonts w:asciiTheme="majorHAnsi" w:hAnsiTheme="majorHAnsi"/>
                <w:sz w:val="20"/>
                <w:szCs w:val="20"/>
              </w:rPr>
              <w:t>GUÍA N°</w:t>
            </w:r>
          </w:p>
        </w:tc>
      </w:tr>
      <w:tr w:rsidR="000D2261" w:rsidRPr="007B15EF" w:rsidTr="000D2261">
        <w:tc>
          <w:tcPr>
            <w:tcW w:w="3085" w:type="dxa"/>
            <w:vAlign w:val="bottom"/>
          </w:tcPr>
          <w:p w:rsidR="000D2261" w:rsidRPr="007B15EF" w:rsidRDefault="000D2261" w:rsidP="00EB6103">
            <w:pPr>
              <w:spacing w:line="480" w:lineRule="auto"/>
              <w:rPr>
                <w:rFonts w:asciiTheme="majorHAnsi" w:hAnsiTheme="majorHAnsi"/>
                <w:sz w:val="20"/>
                <w:szCs w:val="20"/>
              </w:rPr>
            </w:pPr>
            <w:r w:rsidRPr="007B15EF">
              <w:rPr>
                <w:rFonts w:asciiTheme="majorHAnsi" w:hAnsiTheme="majorHAnsi"/>
                <w:sz w:val="20"/>
                <w:szCs w:val="20"/>
              </w:rPr>
              <w:t>CURSO:</w:t>
            </w:r>
            <w:r w:rsidR="00EB6103">
              <w:rPr>
                <w:rFonts w:asciiTheme="majorHAnsi" w:hAnsiTheme="majorHAnsi"/>
                <w:sz w:val="20"/>
                <w:szCs w:val="20"/>
              </w:rPr>
              <w:t xml:space="preserve"> 3° Medio Diferenciado</w:t>
            </w:r>
          </w:p>
        </w:tc>
        <w:tc>
          <w:tcPr>
            <w:tcW w:w="2126" w:type="dxa"/>
            <w:vAlign w:val="bottom"/>
          </w:tcPr>
          <w:p w:rsidR="000D2261" w:rsidRPr="007B15EF" w:rsidRDefault="000D2261" w:rsidP="000D2261">
            <w:pPr>
              <w:spacing w:line="480" w:lineRule="auto"/>
              <w:rPr>
                <w:rFonts w:asciiTheme="majorHAnsi" w:hAnsiTheme="majorHAnsi"/>
                <w:sz w:val="20"/>
                <w:szCs w:val="20"/>
              </w:rPr>
            </w:pPr>
            <w:r>
              <w:rPr>
                <w:rFonts w:asciiTheme="majorHAnsi" w:hAnsiTheme="majorHAnsi"/>
                <w:noProof/>
                <w:sz w:val="20"/>
                <w:szCs w:val="20"/>
                <w:lang w:val="es-ES" w:eastAsia="es-ES"/>
              </w:rPr>
              <w:drawing>
                <wp:anchor distT="0" distB="0" distL="114300" distR="114300" simplePos="0" relativeHeight="251668480" behindDoc="0" locked="0" layoutInCell="1" allowOverlap="1">
                  <wp:simplePos x="0" y="0"/>
                  <wp:positionH relativeFrom="column">
                    <wp:posOffset>505460</wp:posOffset>
                  </wp:positionH>
                  <wp:positionV relativeFrom="paragraph">
                    <wp:posOffset>194945</wp:posOffset>
                  </wp:positionV>
                  <wp:extent cx="513715" cy="1009650"/>
                  <wp:effectExtent l="0" t="0" r="635" b="0"/>
                  <wp:wrapNone/>
                  <wp:docPr id="2" name="Imagen 1" descr="C:\Users\Elizabeth\AppData\Local\Microsoft\Windows\Temporary Internet Files\Content.IE5\FXS6VHK8\MC9004136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AppData\Local\Microsoft\Windows\Temporary Internet Files\Content.IE5\FXS6VHK8\MC900413636[1].wmf"/>
                          <pic:cNvPicPr>
                            <a:picLocks noChangeAspect="1" noChangeArrowheads="1"/>
                          </pic:cNvPicPr>
                        </pic:nvPicPr>
                        <pic:blipFill>
                          <a:blip r:embed="rId7" cstate="print"/>
                          <a:srcRect/>
                          <a:stretch>
                            <a:fillRect/>
                          </a:stretch>
                        </pic:blipFill>
                        <pic:spPr bwMode="auto">
                          <a:xfrm>
                            <a:off x="0" y="0"/>
                            <a:ext cx="513715" cy="1009650"/>
                          </a:xfrm>
                          <a:prstGeom prst="rect">
                            <a:avLst/>
                          </a:prstGeom>
                          <a:noFill/>
                          <a:ln w="9525">
                            <a:noFill/>
                            <a:miter lim="800000"/>
                            <a:headEnd/>
                            <a:tailEnd/>
                          </a:ln>
                        </pic:spPr>
                      </pic:pic>
                    </a:graphicData>
                  </a:graphic>
                </wp:anchor>
              </w:drawing>
            </w:r>
            <w:r w:rsidRPr="007B15EF">
              <w:rPr>
                <w:rFonts w:asciiTheme="majorHAnsi" w:hAnsiTheme="majorHAnsi"/>
                <w:sz w:val="20"/>
                <w:szCs w:val="20"/>
              </w:rPr>
              <w:t>FECHA:</w:t>
            </w:r>
          </w:p>
        </w:tc>
      </w:tr>
    </w:tbl>
    <w:p w:rsidR="00EB6103" w:rsidRDefault="000D2261" w:rsidP="000D2261">
      <w:pPr>
        <w:spacing w:after="0" w:line="240" w:lineRule="auto"/>
        <w:rPr>
          <w:rFonts w:asciiTheme="majorHAnsi" w:hAnsiTheme="majorHAnsi"/>
          <w:sz w:val="18"/>
          <w:szCs w:val="18"/>
        </w:rPr>
      </w:pPr>
      <w:r w:rsidRPr="00BA31DF">
        <w:rPr>
          <w:noProof/>
          <w:lang w:val="es-ES" w:eastAsia="es-ES"/>
        </w:rPr>
        <w:drawing>
          <wp:anchor distT="0" distB="0" distL="114300" distR="114300" simplePos="0" relativeHeight="251667456" behindDoc="1" locked="0" layoutInCell="1" allowOverlap="1">
            <wp:simplePos x="0" y="0"/>
            <wp:positionH relativeFrom="column">
              <wp:posOffset>-91440</wp:posOffset>
            </wp:positionH>
            <wp:positionV relativeFrom="paragraph">
              <wp:posOffset>17145</wp:posOffset>
            </wp:positionV>
            <wp:extent cx="622300" cy="676275"/>
            <wp:effectExtent l="19050" t="0" r="6350" b="0"/>
            <wp:wrapSquare wrapText="bothSides"/>
            <wp:docPr id="1" name="Imagen 1" descr="http://www.materdeicoyhaique.cl/files/in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erdeicoyhaique.cl/files/insig.JPG"/>
                    <pic:cNvPicPr>
                      <a:picLocks noChangeAspect="1" noChangeArrowheads="1"/>
                    </pic:cNvPicPr>
                  </pic:nvPicPr>
                  <pic:blipFill>
                    <a:blip r:embed="rId8" cstate="print"/>
                    <a:srcRect/>
                    <a:stretch>
                      <a:fillRect/>
                    </a:stretch>
                  </pic:blipFill>
                  <pic:spPr bwMode="auto">
                    <a:xfrm>
                      <a:off x="0" y="0"/>
                      <a:ext cx="622300" cy="676275"/>
                    </a:xfrm>
                    <a:prstGeom prst="rect">
                      <a:avLst/>
                    </a:prstGeom>
                    <a:noFill/>
                    <a:ln w="9525">
                      <a:noFill/>
                      <a:miter lim="800000"/>
                      <a:headEnd/>
                      <a:tailEnd/>
                    </a:ln>
                  </pic:spPr>
                </pic:pic>
              </a:graphicData>
            </a:graphic>
          </wp:anchor>
        </w:drawing>
      </w:r>
      <w:r w:rsidRPr="002370A8">
        <w:rPr>
          <w:rFonts w:asciiTheme="majorHAnsi" w:hAnsiTheme="majorHAnsi"/>
          <w:sz w:val="18"/>
          <w:szCs w:val="18"/>
        </w:rPr>
        <w:t>FUNDACION EDUCACIONAL MATER DEI</w:t>
      </w:r>
    </w:p>
    <w:p w:rsidR="000D2261" w:rsidRPr="002370A8" w:rsidRDefault="000D2261" w:rsidP="000D2261">
      <w:pPr>
        <w:spacing w:after="0" w:line="240" w:lineRule="auto"/>
        <w:rPr>
          <w:rFonts w:asciiTheme="majorHAnsi" w:hAnsiTheme="majorHAnsi"/>
          <w:sz w:val="18"/>
          <w:szCs w:val="18"/>
        </w:rPr>
      </w:pPr>
      <w:r w:rsidRPr="002370A8">
        <w:rPr>
          <w:rFonts w:asciiTheme="majorHAnsi" w:hAnsiTheme="majorHAnsi"/>
          <w:sz w:val="18"/>
          <w:szCs w:val="18"/>
        </w:rPr>
        <w:t>Colegio Mater Dei</w:t>
      </w:r>
    </w:p>
    <w:p w:rsidR="000D2261" w:rsidRDefault="000D2261" w:rsidP="000D2261">
      <w:pPr>
        <w:spacing w:after="0" w:line="240" w:lineRule="auto"/>
        <w:rPr>
          <w:rFonts w:asciiTheme="majorHAnsi" w:hAnsiTheme="majorHAnsi"/>
          <w:sz w:val="18"/>
          <w:szCs w:val="18"/>
        </w:rPr>
      </w:pPr>
      <w:r w:rsidRPr="002370A8">
        <w:rPr>
          <w:rFonts w:asciiTheme="majorHAnsi" w:hAnsiTheme="majorHAnsi"/>
          <w:sz w:val="18"/>
          <w:szCs w:val="18"/>
        </w:rPr>
        <w:t>Departamento de Ciencias</w:t>
      </w:r>
    </w:p>
    <w:p w:rsidR="000D2261" w:rsidRDefault="000D2261" w:rsidP="000D2261">
      <w:pPr>
        <w:spacing w:after="0" w:line="240" w:lineRule="auto"/>
        <w:rPr>
          <w:rFonts w:asciiTheme="majorHAnsi" w:hAnsiTheme="majorHAnsi"/>
          <w:sz w:val="18"/>
          <w:szCs w:val="18"/>
        </w:rPr>
      </w:pPr>
      <w:r w:rsidRPr="002370A8">
        <w:rPr>
          <w:rFonts w:asciiTheme="majorHAnsi" w:hAnsiTheme="majorHAnsi"/>
          <w:sz w:val="18"/>
          <w:szCs w:val="18"/>
        </w:rPr>
        <w:t>Coyhaique</w:t>
      </w:r>
    </w:p>
    <w:p w:rsidR="000D2261" w:rsidRDefault="000D2261" w:rsidP="000D2261">
      <w:pPr>
        <w:spacing w:after="0" w:line="240" w:lineRule="auto"/>
        <w:jc w:val="center"/>
        <w:rPr>
          <w:rFonts w:asciiTheme="majorHAnsi" w:hAnsiTheme="majorHAnsi"/>
          <w:b/>
          <w:sz w:val="24"/>
          <w:szCs w:val="24"/>
          <w:u w:val="single"/>
        </w:rPr>
      </w:pPr>
    </w:p>
    <w:p w:rsidR="000D2261" w:rsidRPr="00F759CC" w:rsidRDefault="000D2261" w:rsidP="000D2261">
      <w:pPr>
        <w:spacing w:after="0" w:line="240" w:lineRule="auto"/>
        <w:jc w:val="center"/>
        <w:rPr>
          <w:rFonts w:asciiTheme="majorHAnsi" w:hAnsiTheme="majorHAnsi"/>
          <w:b/>
          <w:sz w:val="24"/>
          <w:szCs w:val="24"/>
          <w:u w:val="single"/>
        </w:rPr>
      </w:pPr>
      <w:r w:rsidRPr="00F759CC">
        <w:rPr>
          <w:rFonts w:asciiTheme="majorHAnsi" w:hAnsiTheme="majorHAnsi"/>
          <w:b/>
          <w:sz w:val="24"/>
          <w:szCs w:val="24"/>
          <w:u w:val="single"/>
        </w:rPr>
        <w:t>APUNTE DE HISTORIA DE LA QUIMICA</w:t>
      </w:r>
    </w:p>
    <w:p w:rsidR="000D2261" w:rsidRPr="00F759CC" w:rsidRDefault="000D2261" w:rsidP="000D2261">
      <w:pPr>
        <w:spacing w:after="0" w:line="20" w:lineRule="atLeast"/>
        <w:jc w:val="center"/>
        <w:rPr>
          <w:rFonts w:asciiTheme="majorHAnsi" w:hAnsiTheme="majorHAnsi" w:cs="Times New Roman"/>
          <w:sz w:val="24"/>
          <w:szCs w:val="24"/>
          <w:u w:val="single"/>
        </w:rPr>
      </w:pPr>
      <w:r w:rsidRPr="00F759CC">
        <w:rPr>
          <w:rFonts w:asciiTheme="majorHAnsi" w:hAnsiTheme="majorHAnsi" w:cs="Times New Roman"/>
          <w:sz w:val="24"/>
          <w:szCs w:val="24"/>
        </w:rPr>
        <w:t>“</w:t>
      </w:r>
      <w:r w:rsidRPr="00F759CC">
        <w:rPr>
          <w:rFonts w:asciiTheme="majorHAnsi" w:hAnsiTheme="majorHAnsi" w:cs="Times New Roman"/>
          <w:sz w:val="24"/>
          <w:szCs w:val="24"/>
          <w:u w:val="single"/>
        </w:rPr>
        <w:t>Orígenes de la química e historia hasta promediar el siglo XVIII”</w:t>
      </w:r>
    </w:p>
    <w:p w:rsidR="000D2261" w:rsidRPr="00F759CC" w:rsidRDefault="000D2261" w:rsidP="000D2261">
      <w:pPr>
        <w:spacing w:after="0" w:line="240" w:lineRule="auto"/>
        <w:jc w:val="center"/>
        <w:rPr>
          <w:rFonts w:asciiTheme="majorHAnsi" w:hAnsiTheme="majorHAnsi"/>
          <w:sz w:val="24"/>
          <w:szCs w:val="24"/>
          <w:u w:val="single"/>
        </w:rPr>
      </w:pPr>
      <w:r w:rsidRPr="00F759CC">
        <w:rPr>
          <w:rFonts w:asciiTheme="majorHAnsi" w:hAnsiTheme="majorHAnsi"/>
          <w:sz w:val="24"/>
          <w:szCs w:val="24"/>
          <w:u w:val="single"/>
        </w:rPr>
        <w:t>Tema: La A</w:t>
      </w:r>
      <w:r>
        <w:rPr>
          <w:rFonts w:asciiTheme="majorHAnsi" w:hAnsiTheme="majorHAnsi"/>
          <w:sz w:val="24"/>
          <w:szCs w:val="24"/>
          <w:u w:val="single"/>
        </w:rPr>
        <w:t>lquimia</w:t>
      </w:r>
    </w:p>
    <w:p w:rsidR="000D2261" w:rsidRDefault="000D2261" w:rsidP="009C1A2D">
      <w:pPr>
        <w:spacing w:after="0" w:line="240" w:lineRule="auto"/>
        <w:contextualSpacing/>
        <w:rPr>
          <w:rFonts w:asciiTheme="majorHAnsi" w:hAnsiTheme="majorHAnsi"/>
          <w:i/>
          <w:sz w:val="18"/>
          <w:szCs w:val="18"/>
        </w:rPr>
      </w:pPr>
    </w:p>
    <w:p w:rsidR="0065784E" w:rsidRPr="0065784E" w:rsidRDefault="0065784E" w:rsidP="00975DA9">
      <w:pPr>
        <w:spacing w:after="0" w:line="240" w:lineRule="auto"/>
        <w:rPr>
          <w:rFonts w:asciiTheme="majorHAnsi" w:hAnsiTheme="majorHAnsi" w:cs="Verdana"/>
          <w:b/>
        </w:rPr>
      </w:pPr>
      <w:r w:rsidRPr="0065784E">
        <w:rPr>
          <w:rFonts w:asciiTheme="majorHAnsi" w:hAnsiTheme="majorHAnsi" w:cs="Verdana"/>
          <w:b/>
        </w:rPr>
        <w:t>C</w:t>
      </w:r>
      <w:r w:rsidR="00DF09BD" w:rsidRPr="0065784E">
        <w:rPr>
          <w:rFonts w:asciiTheme="majorHAnsi" w:hAnsiTheme="majorHAnsi" w:cs="Verdana"/>
          <w:b/>
        </w:rPr>
        <w:t>ontenido</w:t>
      </w:r>
      <w:r>
        <w:rPr>
          <w:rFonts w:asciiTheme="majorHAnsi" w:hAnsiTheme="majorHAnsi" w:cs="Verdana"/>
          <w:b/>
        </w:rPr>
        <w:t>s</w:t>
      </w:r>
      <w:r w:rsidR="00DF09BD" w:rsidRPr="0065784E">
        <w:rPr>
          <w:rFonts w:asciiTheme="majorHAnsi" w:hAnsiTheme="majorHAnsi" w:cs="Verdana"/>
          <w:b/>
        </w:rPr>
        <w:t>:</w:t>
      </w:r>
      <w:r>
        <w:rPr>
          <w:rFonts w:asciiTheme="majorHAnsi" w:hAnsiTheme="majorHAnsi" w:cs="Verdana,Bold"/>
          <w:bCs/>
          <w:i/>
        </w:rPr>
        <w:tab/>
      </w:r>
      <w:r>
        <w:rPr>
          <w:rFonts w:asciiTheme="majorHAnsi" w:hAnsiTheme="majorHAnsi" w:cs="Verdana,Bold"/>
          <w:bCs/>
          <w:i/>
        </w:rPr>
        <w:tab/>
      </w:r>
      <w:r>
        <w:rPr>
          <w:rFonts w:asciiTheme="majorHAnsi" w:hAnsiTheme="majorHAnsi" w:cs="Verdana,Bold"/>
          <w:bCs/>
          <w:i/>
        </w:rPr>
        <w:tab/>
      </w:r>
      <w:r>
        <w:rPr>
          <w:rFonts w:asciiTheme="majorHAnsi" w:hAnsiTheme="majorHAnsi" w:cs="Verdana,Bold"/>
          <w:bCs/>
          <w:i/>
        </w:rPr>
        <w:tab/>
      </w:r>
    </w:p>
    <w:p w:rsidR="0065784E" w:rsidRPr="0065784E" w:rsidRDefault="0065784E" w:rsidP="0065784E">
      <w:pPr>
        <w:autoSpaceDE w:val="0"/>
        <w:autoSpaceDN w:val="0"/>
        <w:adjustRightInd w:val="0"/>
        <w:spacing w:after="0" w:line="240" w:lineRule="auto"/>
        <w:ind w:left="3540"/>
        <w:rPr>
          <w:rFonts w:asciiTheme="majorHAnsi" w:hAnsiTheme="majorHAnsi" w:cs="Verdana"/>
        </w:rPr>
      </w:pPr>
      <w:bookmarkStart w:id="0" w:name="_GoBack"/>
      <w:bookmarkEnd w:id="0"/>
    </w:p>
    <w:p w:rsidR="0065784E" w:rsidRPr="0065784E" w:rsidRDefault="00DF09BD" w:rsidP="0065784E">
      <w:pPr>
        <w:autoSpaceDE w:val="0"/>
        <w:autoSpaceDN w:val="0"/>
        <w:adjustRightInd w:val="0"/>
        <w:spacing w:after="0" w:line="240" w:lineRule="auto"/>
        <w:rPr>
          <w:rFonts w:asciiTheme="majorHAnsi" w:hAnsiTheme="majorHAnsi" w:cs="Verdana"/>
        </w:rPr>
      </w:pPr>
      <w:r w:rsidRPr="0065784E">
        <w:rPr>
          <w:rFonts w:asciiTheme="majorHAnsi" w:hAnsiTheme="majorHAnsi" w:cs="Verdana"/>
        </w:rPr>
        <w:t>1. Alejandría</w:t>
      </w:r>
    </w:p>
    <w:p w:rsidR="00DF09BD" w:rsidRPr="0065784E" w:rsidRDefault="00DF09BD" w:rsidP="00DF09BD">
      <w:pPr>
        <w:autoSpaceDE w:val="0"/>
        <w:autoSpaceDN w:val="0"/>
        <w:adjustRightInd w:val="0"/>
        <w:spacing w:after="0" w:line="240" w:lineRule="auto"/>
        <w:rPr>
          <w:rFonts w:asciiTheme="majorHAnsi" w:hAnsiTheme="majorHAnsi" w:cs="Verdana"/>
        </w:rPr>
      </w:pPr>
      <w:r w:rsidRPr="0065784E">
        <w:rPr>
          <w:rFonts w:asciiTheme="majorHAnsi" w:hAnsiTheme="majorHAnsi" w:cs="Verdana"/>
        </w:rPr>
        <w:t>2. Los árabes</w:t>
      </w:r>
    </w:p>
    <w:p w:rsidR="00DF09BD" w:rsidRPr="0065784E" w:rsidRDefault="00DF09BD" w:rsidP="00DF09BD">
      <w:pPr>
        <w:autoSpaceDE w:val="0"/>
        <w:autoSpaceDN w:val="0"/>
        <w:adjustRightInd w:val="0"/>
        <w:spacing w:after="0" w:line="240" w:lineRule="auto"/>
        <w:rPr>
          <w:rFonts w:asciiTheme="majorHAnsi" w:hAnsiTheme="majorHAnsi" w:cs="Verdana"/>
        </w:rPr>
      </w:pPr>
      <w:r w:rsidRPr="0065784E">
        <w:rPr>
          <w:rFonts w:asciiTheme="majorHAnsi" w:hAnsiTheme="majorHAnsi" w:cs="Verdana"/>
        </w:rPr>
        <w:t>3. El despertar en Europa</w:t>
      </w:r>
    </w:p>
    <w:p w:rsidR="00DF09BD" w:rsidRPr="0065784E" w:rsidRDefault="00DF09BD" w:rsidP="00DF09BD">
      <w:pPr>
        <w:autoSpaceDE w:val="0"/>
        <w:autoSpaceDN w:val="0"/>
        <w:adjustRightInd w:val="0"/>
        <w:spacing w:after="0" w:line="240" w:lineRule="auto"/>
        <w:rPr>
          <w:rFonts w:asciiTheme="majorHAnsi" w:hAnsiTheme="majorHAnsi" w:cs="Verdana"/>
        </w:rPr>
      </w:pPr>
      <w:r w:rsidRPr="0065784E">
        <w:rPr>
          <w:rFonts w:asciiTheme="majorHAnsi" w:hAnsiTheme="majorHAnsi" w:cs="Verdana"/>
        </w:rPr>
        <w:t>4. El fin de la alquimia</w:t>
      </w:r>
    </w:p>
    <w:p w:rsidR="00DF09BD" w:rsidRPr="0065784E" w:rsidRDefault="00DF09BD" w:rsidP="00DF09BD">
      <w:pPr>
        <w:autoSpaceDE w:val="0"/>
        <w:autoSpaceDN w:val="0"/>
        <w:adjustRightInd w:val="0"/>
        <w:spacing w:after="0" w:line="240" w:lineRule="auto"/>
        <w:rPr>
          <w:rFonts w:asciiTheme="majorHAnsi" w:hAnsiTheme="majorHAnsi" w:cs="Verdana"/>
        </w:rPr>
      </w:pPr>
    </w:p>
    <w:p w:rsidR="00DF09BD" w:rsidRPr="0065784E" w:rsidRDefault="00DF09BD" w:rsidP="00DF09BD">
      <w:pPr>
        <w:autoSpaceDE w:val="0"/>
        <w:autoSpaceDN w:val="0"/>
        <w:adjustRightInd w:val="0"/>
        <w:spacing w:after="0" w:line="240" w:lineRule="auto"/>
        <w:rPr>
          <w:rFonts w:asciiTheme="majorHAnsi" w:hAnsiTheme="majorHAnsi" w:cs="Verdana,Bold"/>
          <w:b/>
          <w:bCs/>
        </w:rPr>
      </w:pPr>
      <w:r w:rsidRPr="0065784E">
        <w:rPr>
          <w:rFonts w:asciiTheme="majorHAnsi" w:hAnsiTheme="majorHAnsi" w:cs="Verdana,Bold"/>
          <w:b/>
          <w:bCs/>
        </w:rPr>
        <w:t>1. Alejandría</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En la época de Aristóteles, Alejandro Magno de Macedonia (un reino situado al norte de Grecia) conquistó el vasto Imperio Persa. El imperio de Alejandro se disgregó después de su muerte en el año 323 a. de C., pero los griegos y macedonios mantuvieron el control de grandes áreas de Oriente Medio. Durante varios siglos (el «Período Helenístico») tuvo lugar una fructífera mezcla de culturas.</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Ptolomeo, uno de los generales de Alejandro, estableció un reino en Egipto, cuya capital fue la ciudad de Alejandría (fundada por Alejandro). En Alejandría, Ptolomeo y su hijo (Ptolomeo II) levantaron un templo a las Musas (el «Museo») que cumplía el mismo fin de lo que hoy llamaríamos un Instituto de Investigación y una Universidad. Junto a él se construyó la mayor biblioteca de la antigüedad.</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La maestría egipcia en la química aplicada se unió y fundió con la teoría griega, pero esta fusión no fue </w:t>
      </w:r>
      <w:proofErr w:type="gramStart"/>
      <w:r w:rsidRPr="0065784E">
        <w:rPr>
          <w:rFonts w:asciiTheme="majorHAnsi" w:hAnsiTheme="majorHAnsi" w:cs="Verdana"/>
        </w:rPr>
        <w:t>totalmente</w:t>
      </w:r>
      <w:proofErr w:type="gramEnd"/>
      <w:r w:rsidRPr="0065784E">
        <w:rPr>
          <w:rFonts w:asciiTheme="majorHAnsi" w:hAnsiTheme="majorHAnsi" w:cs="Verdana"/>
        </w:rPr>
        <w:t xml:space="preserve"> satisfactoria. En Egipto el saber químico estaba íntimamente ligado con el embalsamado de los muertos y el ritual religioso. Para los egipcios, la fuente de todo conocimiento era </w:t>
      </w:r>
      <w:proofErr w:type="spellStart"/>
      <w:r w:rsidRPr="0065784E">
        <w:rPr>
          <w:rFonts w:asciiTheme="majorHAnsi" w:hAnsiTheme="majorHAnsi" w:cs="Verdana"/>
        </w:rPr>
        <w:t>Thot</w:t>
      </w:r>
      <w:proofErr w:type="spellEnd"/>
      <w:r w:rsidRPr="0065784E">
        <w:rPr>
          <w:rFonts w:asciiTheme="majorHAnsi" w:hAnsiTheme="majorHAnsi" w:cs="Verdana"/>
        </w:rPr>
        <w:t xml:space="preserve">, el de la cabeza de ibis, dios de la sabiduría. Los griegos, impresionados por la altura de los conocimientos de los egipcios, identificaron a </w:t>
      </w:r>
      <w:proofErr w:type="spellStart"/>
      <w:r w:rsidRPr="0065784E">
        <w:rPr>
          <w:rFonts w:asciiTheme="majorHAnsi" w:hAnsiTheme="majorHAnsi" w:cs="Verdana"/>
        </w:rPr>
        <w:t>Thot</w:t>
      </w:r>
      <w:proofErr w:type="spellEnd"/>
      <w:r w:rsidRPr="0065784E">
        <w:rPr>
          <w:rFonts w:asciiTheme="majorHAnsi" w:hAnsiTheme="majorHAnsi" w:cs="Verdana"/>
        </w:rPr>
        <w:t xml:space="preserve"> con su propio Hermes y aceptaron una buena dosis de misticismo.</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Los antiguos filósofos jonios habían separado la religión de la ciencia. Esta nueva unión operada en Egipto entorpeció seriamente los posteriores avances en el conocimiento.</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Como el arte de </w:t>
      </w:r>
      <w:proofErr w:type="spellStart"/>
      <w:r w:rsidRPr="0065784E">
        <w:rPr>
          <w:rFonts w:asciiTheme="majorHAnsi" w:hAnsiTheme="majorHAnsi" w:cs="Verdana"/>
        </w:rPr>
        <w:t>khemeia</w:t>
      </w:r>
      <w:proofErr w:type="spellEnd"/>
      <w:r w:rsidRPr="0065784E">
        <w:rPr>
          <w:rFonts w:asciiTheme="majorHAnsi" w:hAnsiTheme="majorHAnsi" w:cs="Verdana"/>
        </w:rPr>
        <w:t xml:space="preserve"> aparecía tan estrechamente relacionado con la religión, el pueblo llano recelaba a menudo de quienes lo practicaban, considerándolos adeptos de artes secretas y partícipes de un saber peligroso. (El astrólogo con su inquietante conocimiento del futuro, el químico con su aterradora habilidad para alterar las sustancias, incluso el sacerdote con sus secretos sobre la propiciación de los dioses y posibilidad de invocar castigos servían como modelos de cuentos populares de magos, brujos y hechiceros.)</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Los destinatarios de estos recelos no solían mostrarse resentidos, sino que con frecuencia se crecían, conscientes de que aumentaban su propio poder y quizá también su seguridad.</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Después de todo, ¿a quién se le iba a ocurrir ofender a un mago? Este respeto o recelo popular impulsó a los practicantes de la </w:t>
      </w:r>
      <w:proofErr w:type="spellStart"/>
      <w:r w:rsidRPr="0065784E">
        <w:rPr>
          <w:rFonts w:asciiTheme="majorHAnsi" w:hAnsiTheme="majorHAnsi" w:cs="Verdana"/>
        </w:rPr>
        <w:t>khemeia</w:t>
      </w:r>
      <w:proofErr w:type="spellEnd"/>
      <w:r w:rsidRPr="0065784E">
        <w:rPr>
          <w:rFonts w:asciiTheme="majorHAnsi" w:hAnsiTheme="majorHAnsi" w:cs="Verdana"/>
        </w:rPr>
        <w:t xml:space="preserve"> a redactar sus escritos mediante simbolismos oscuros y misteriosos. El sentimiento de poder y de estar en posesión de un saber oculto aumentaba aún más con esa oscuridad.</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Por ejemplo, había siete cuerpos celestes considerados «planetas» («errantes», porque continuamente cambiaban de posición con respecto al fondo estrellado) y también eran siete los metales conocidos: oro, plata, cobre, hierro, estaño, plomo y mercurio (véase figura 2).</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Pareció atractivo emparejarlos, y llegó un momento en que el oro se designaba comúnmente como «el Sol», la plata como «la Luna», el cobre como «Venus» y así sucesivamente. Los cambios químicos pudieron entonces incluirse en una corriente mitológica.</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Aún quedan recuerdos de aquella época. La denominación del compuesto ahora llamado nitrato de plata era «cáustico lunar». Este nombre, ya en desuso, es un claro indicio de la antigua relación entre la plata y la luna. El mercurio debe su actual nombre al planeta Mercurio. El verdadero nombre antiguo era </w:t>
      </w:r>
      <w:proofErr w:type="spellStart"/>
      <w:r w:rsidRPr="0065784E">
        <w:rPr>
          <w:rFonts w:asciiTheme="majorHAnsi" w:hAnsiTheme="majorHAnsi" w:cs="Verdana"/>
        </w:rPr>
        <w:t>hydrargyrum</w:t>
      </w:r>
      <w:proofErr w:type="spellEnd"/>
      <w:r w:rsidRPr="0065784E">
        <w:rPr>
          <w:rFonts w:asciiTheme="majorHAnsi" w:hAnsiTheme="majorHAnsi" w:cs="Verdana"/>
        </w:rPr>
        <w:t xml:space="preserve"> («plata líquida»), y el nombre inglés antiguo era el casi idéntico de «</w:t>
      </w:r>
      <w:proofErr w:type="spellStart"/>
      <w:r w:rsidRPr="0065784E">
        <w:rPr>
          <w:rFonts w:asciiTheme="majorHAnsi" w:hAnsiTheme="majorHAnsi" w:cs="Verdana"/>
        </w:rPr>
        <w:t>quicksilver</w:t>
      </w:r>
      <w:proofErr w:type="spellEnd"/>
      <w:r w:rsidRPr="0065784E">
        <w:rPr>
          <w:rFonts w:asciiTheme="majorHAnsi" w:hAnsiTheme="majorHAnsi" w:cs="Verdana"/>
        </w:rPr>
        <w:t>».</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Esta oscuridad más o menos deliberada sirvió a dos desafortunados propósitos. Primero, retardó el progreso, ya que los que trabajaban en esta materia ignoraban -en parte o del todo-lo que los otros estaban haciendo, de modo que no podían beneficiarse de los errores ni aprender de la lucidez de los demás. En segundo lugar, </w:t>
      </w:r>
      <w:r w:rsidRPr="0065784E">
        <w:rPr>
          <w:rFonts w:asciiTheme="majorHAnsi" w:hAnsiTheme="majorHAnsi" w:cs="Verdana"/>
        </w:rPr>
        <w:lastRenderedPageBreak/>
        <w:t>permitió que charlatanes y engañadores -contando con la oscuridad del lenguaje- se presentaran a sí mismos como trabajadores serios. No podía distinguirse al embaucador del estudioso.</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El primer practicante de la </w:t>
      </w:r>
      <w:proofErr w:type="spellStart"/>
      <w:r w:rsidRPr="0065784E">
        <w:rPr>
          <w:rFonts w:asciiTheme="majorHAnsi" w:hAnsiTheme="majorHAnsi" w:cs="Verdana"/>
        </w:rPr>
        <w:t>khemeia</w:t>
      </w:r>
      <w:proofErr w:type="spellEnd"/>
      <w:r w:rsidRPr="0065784E">
        <w:rPr>
          <w:rFonts w:asciiTheme="majorHAnsi" w:hAnsiTheme="majorHAnsi" w:cs="Verdana"/>
        </w:rPr>
        <w:t xml:space="preserve"> greco-egipcia que conocemos por su nombre fue Bolos de </w:t>
      </w:r>
      <w:proofErr w:type="spellStart"/>
      <w:r w:rsidRPr="0065784E">
        <w:rPr>
          <w:rFonts w:asciiTheme="majorHAnsi" w:hAnsiTheme="majorHAnsi" w:cs="Verdana"/>
        </w:rPr>
        <w:t>Mendes</w:t>
      </w:r>
      <w:proofErr w:type="spellEnd"/>
      <w:r w:rsidRPr="0065784E">
        <w:rPr>
          <w:rFonts w:asciiTheme="majorHAnsi" w:hAnsiTheme="majorHAnsi" w:cs="Verdana"/>
        </w:rPr>
        <w:t xml:space="preserve"> (aproximadamente 200 a. de C), una población del delta del Nilo. En sus escritos utilizó el nombre de Demócrito, por lo que se le conoce como «Bolos-Demócrito» o, a veces, como «</w:t>
      </w:r>
      <w:proofErr w:type="spellStart"/>
      <w:r w:rsidRPr="0065784E">
        <w:rPr>
          <w:rFonts w:asciiTheme="majorHAnsi" w:hAnsiTheme="majorHAnsi" w:cs="Verdana"/>
        </w:rPr>
        <w:t>seudo</w:t>
      </w:r>
      <w:proofErr w:type="spellEnd"/>
      <w:r w:rsidRPr="0065784E">
        <w:rPr>
          <w:rFonts w:asciiTheme="majorHAnsi" w:hAnsiTheme="majorHAnsi" w:cs="Verdana"/>
        </w:rPr>
        <w:t>-Demócrito».</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Bolos se dedicó a lo que se había convertido en uno de los grandes problemas de la </w:t>
      </w:r>
      <w:proofErr w:type="spellStart"/>
      <w:r w:rsidRPr="0065784E">
        <w:rPr>
          <w:rFonts w:asciiTheme="majorHAnsi" w:hAnsiTheme="majorHAnsi" w:cs="Verdana"/>
        </w:rPr>
        <w:t>khemeia</w:t>
      </w:r>
      <w:proofErr w:type="spellEnd"/>
      <w:r w:rsidRPr="0065784E">
        <w:rPr>
          <w:rFonts w:asciiTheme="majorHAnsi" w:hAnsiTheme="majorHAnsi" w:cs="Verdana"/>
        </w:rPr>
        <w:t>: el cambio de un metal en otro y, particularmente, de plomo o hierro en oro (transmutación).</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La teoría de los cuatro elementos consideraba que las diferentes sustancias del universo diferían únicamente en la naturaleza de la mezcla elemental. Esta hipótesis podría ser cierta según se aceptase o no la teoría atomista, ya que los elementos podrían mezclarse como átomos o como una sustancia </w:t>
      </w:r>
      <w:proofErr w:type="gramStart"/>
      <w:r w:rsidRPr="0065784E">
        <w:rPr>
          <w:rFonts w:asciiTheme="majorHAnsi" w:hAnsiTheme="majorHAnsi" w:cs="Verdana"/>
        </w:rPr>
        <w:t>continua</w:t>
      </w:r>
      <w:proofErr w:type="gramEnd"/>
      <w:r w:rsidRPr="0065784E">
        <w:rPr>
          <w:rFonts w:asciiTheme="majorHAnsi" w:hAnsiTheme="majorHAnsi" w:cs="Verdana"/>
        </w:rPr>
        <w:t>. Realmente parecía razonable pensar que todos los elementos eran intercambiables entre sí. Aparentemente el agua se convertía en aire al evaporarse, y retornaba a la forma de agua cuando llovía. La leña, al calentarla, se transformaba en fuego y vapor (una forma de aire), y así sucesivamente.</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¿Por qué, entonces, considerar algunos cambios como imposibles? Probablemente todo era cosa de dar con la técnica apropiada. Una piedra rojiza podía convertirse en hierro gris a través de un procedimiento que aún no se había descubierto en tiempo de Aquiles, quien tuvo que usar armas de bronce. ¿Qué razón había para que el hierro gris no pudiera convertirse en oro amarillo mediante alguna técnica aún no descubierta en tiempo de Alejandro Magno?</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A través de los siglos muchos químicos se esforzaron honradamente en hallar el medio de producir oro. Sin embargo, algunos estimaron mucho más sencillo y provechoso pretender hallarse en posesión de la técnica y comerciar con el poder y la reputación que ello les proporcionaba. Este engaño se mantuvo hasta la época moderna, pero no voy a tratar de ello en este libro.</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Aunque Bolos en sus escritos da aparentemente detalles o técnicas para la obtención del oro, no podemos realmente considerarlo un fraude. Es posible alear cobre y cinc, por ejemplo, y obtener latón, que tiene un tono amarillo parecido al del oro, y es bastante probable que para los antiguos artesanos la preparación de un metal dorado fuese lo mismo que la preparación de oro.</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Durante la dominación romana el arte de la </w:t>
      </w:r>
      <w:proofErr w:type="spellStart"/>
      <w:r w:rsidRPr="0065784E">
        <w:rPr>
          <w:rFonts w:asciiTheme="majorHAnsi" w:hAnsiTheme="majorHAnsi" w:cs="Verdana"/>
        </w:rPr>
        <w:t>khemeia</w:t>
      </w:r>
      <w:proofErr w:type="spellEnd"/>
      <w:r w:rsidRPr="0065784E">
        <w:rPr>
          <w:rFonts w:asciiTheme="majorHAnsi" w:hAnsiTheme="majorHAnsi" w:cs="Verdana"/>
        </w:rPr>
        <w:t xml:space="preserve"> entró en declive, junto con la decadencia general del conocimiento griego. Después del año 100 d. de C. es prácticamente imposible encontrar ninguna aportación nueva y se asiste al surgimiento de una tendencia a volver cada vez más a las interpretaciones místicas de los primeros pensadores.</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Por ejemplo, hacia el año 300 d. de C. un tratadista nacido en Egipto, Zósimo, escribió una enciclopedia en veintiocho volúmenes que abarcaba todo el saber sobre </w:t>
      </w:r>
      <w:proofErr w:type="spellStart"/>
      <w:r w:rsidRPr="0065784E">
        <w:rPr>
          <w:rFonts w:asciiTheme="majorHAnsi" w:hAnsiTheme="majorHAnsi" w:cs="Verdana"/>
        </w:rPr>
        <w:t>khemeia</w:t>
      </w:r>
      <w:proofErr w:type="spellEnd"/>
      <w:r w:rsidRPr="0065784E">
        <w:rPr>
          <w:rFonts w:asciiTheme="majorHAnsi" w:hAnsiTheme="majorHAnsi" w:cs="Verdana"/>
        </w:rPr>
        <w:t xml:space="preserve"> acumulado en los cinco o seis siglos precedentes, y en la que había muy poco de valor. Para ser exactos, se puede encontrar ocasionalmente un pasaje con alguna novedad, como la que parece referirse al arsénico. También parece que Zósimo describió métodos para preparar acetato de plomo y que tuvo conocimiento del sabor dulce de este compuesto venenoso (que se ha llamado hasta hoy «azúcar de plomo»).</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La muerte final sobrevino a causa del miedo. El emperador romano Diocleciano temía que la </w:t>
      </w:r>
      <w:proofErr w:type="spellStart"/>
      <w:r w:rsidRPr="0065784E">
        <w:rPr>
          <w:rFonts w:asciiTheme="majorHAnsi" w:hAnsiTheme="majorHAnsi" w:cs="Verdana"/>
        </w:rPr>
        <w:t>khemeia</w:t>
      </w:r>
      <w:proofErr w:type="spellEnd"/>
      <w:r w:rsidRPr="0065784E">
        <w:rPr>
          <w:rFonts w:asciiTheme="majorHAnsi" w:hAnsiTheme="majorHAnsi" w:cs="Verdana"/>
        </w:rPr>
        <w:t xml:space="preserve"> permitiera fabricar con éxito oro barato y hundir la tambaleante economía del imperio. En tiempos de Zósimo ordenó destruir todos los tratados sobre </w:t>
      </w:r>
      <w:proofErr w:type="spellStart"/>
      <w:r w:rsidRPr="0065784E">
        <w:rPr>
          <w:rFonts w:asciiTheme="majorHAnsi" w:hAnsiTheme="majorHAnsi" w:cs="Verdana"/>
        </w:rPr>
        <w:t>khemeia</w:t>
      </w:r>
      <w:proofErr w:type="spellEnd"/>
      <w:r w:rsidRPr="0065784E">
        <w:rPr>
          <w:rFonts w:asciiTheme="majorHAnsi" w:hAnsiTheme="majorHAnsi" w:cs="Verdana"/>
        </w:rPr>
        <w:t>, lo que explica el escaso número de ellos que han llegado hasta nosotros.</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Otra razón es que, con el nacimiento de la Cristiandad, el «pensamiento pagano» cayó en desgracia. El museo y la biblioteca de Alejandría resultaron gravemente dañados a causa de los motines cristianos ocurridos a partir del año 400 d. de C. El arte de la </w:t>
      </w:r>
      <w:proofErr w:type="spellStart"/>
      <w:r w:rsidRPr="0065784E">
        <w:rPr>
          <w:rFonts w:asciiTheme="majorHAnsi" w:hAnsiTheme="majorHAnsi" w:cs="Verdana"/>
        </w:rPr>
        <w:t>khemeia</w:t>
      </w:r>
      <w:proofErr w:type="spellEnd"/>
      <w:r w:rsidRPr="0065784E">
        <w:rPr>
          <w:rFonts w:asciiTheme="majorHAnsi" w:hAnsiTheme="majorHAnsi" w:cs="Verdana"/>
        </w:rPr>
        <w:t>, por su estrecha relación con la religión del antiguo Egipto, se hizo particularmente sospechoso, convirtiéndose prácticamente en clandestino.</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En cierta manera el pensamiento griego desapareció del mundo romano. La Cristiandad se había escindido en sectas; una de ellas era la de los nestorianos, así llamados porque sus miembros seguían las enseñanzas del monje sirio </w:t>
      </w:r>
      <w:proofErr w:type="spellStart"/>
      <w:r w:rsidRPr="0065784E">
        <w:rPr>
          <w:rFonts w:asciiTheme="majorHAnsi" w:hAnsiTheme="majorHAnsi" w:cs="Verdana"/>
        </w:rPr>
        <w:t>Nestorio</w:t>
      </w:r>
      <w:proofErr w:type="spellEnd"/>
      <w:r w:rsidRPr="0065784E">
        <w:rPr>
          <w:rFonts w:asciiTheme="majorHAnsi" w:hAnsiTheme="majorHAnsi" w:cs="Verdana"/>
        </w:rPr>
        <w:t>, que vivió en el siglo v. Los cristianos ortodoxos de Constantinopla persiguieron a los nestorianos, algunos de los cuales huyeron hacia el este, hasta Persia. Allí los monarcas persas los acogieron con gran deferencia (posiblemente con la esperanza de utilizarlos contra Roma).</w:t>
      </w:r>
    </w:p>
    <w:p w:rsidR="00DF09BD" w:rsidRPr="0065784E" w:rsidRDefault="00DF09BD" w:rsidP="00DF09BD">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Los nestorianos llevaron consigo a Persia el pensamiento griego, incluyendo muchos libros de alquimia, y alcanzaron el cenit de su poder e influencia hacia el año 550 d. de C.</w:t>
      </w:r>
    </w:p>
    <w:p w:rsidR="00975DA9" w:rsidRPr="0065784E" w:rsidRDefault="00975DA9" w:rsidP="00EA6950">
      <w:pPr>
        <w:autoSpaceDE w:val="0"/>
        <w:autoSpaceDN w:val="0"/>
        <w:adjustRightInd w:val="0"/>
        <w:spacing w:after="0" w:line="240" w:lineRule="auto"/>
        <w:jc w:val="both"/>
        <w:rPr>
          <w:rFonts w:asciiTheme="majorHAnsi" w:hAnsiTheme="majorHAnsi" w:cs="Verdana"/>
        </w:rPr>
      </w:pPr>
    </w:p>
    <w:p w:rsidR="00DF09BD" w:rsidRPr="0065784E" w:rsidRDefault="00DF09BD" w:rsidP="00EA6950">
      <w:pPr>
        <w:autoSpaceDE w:val="0"/>
        <w:autoSpaceDN w:val="0"/>
        <w:adjustRightInd w:val="0"/>
        <w:spacing w:after="0" w:line="240" w:lineRule="auto"/>
        <w:jc w:val="both"/>
        <w:rPr>
          <w:rFonts w:asciiTheme="majorHAnsi" w:hAnsiTheme="majorHAnsi" w:cs="Verdana,Bold"/>
          <w:b/>
          <w:bCs/>
        </w:rPr>
      </w:pPr>
      <w:r w:rsidRPr="0065784E">
        <w:rPr>
          <w:rFonts w:asciiTheme="majorHAnsi" w:hAnsiTheme="majorHAnsi" w:cs="Verdana,Bold"/>
          <w:b/>
          <w:bCs/>
        </w:rPr>
        <w:t>2. Los árabes</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lastRenderedPageBreak/>
        <w:t>En el siglo VII los árabes entraron en escena. Hasta entonces habían permanecido aislados en su península desértica, pero ahora, estimulados por la nueva religión del Islam fundada por Mahoma, se extendieron en todas direcciones. Sus ejércitos victoriosos conquistaron extensos territorios del oeste de Asia y norte de África. En el 641 d. de C. invadieron Egipto y, tras rápidas victorias, ocuparon todo el país; en los años siguientes Persia sufrió el mismo destino.</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Fue especialmente en Persia donde los árabes encontraron los restos de la tradición científica griega, ante la que quedaron fascinados. Esta admiración quizá se viera también incrementada por un combate de gran significación práctica. En el año 670 d. de C, cuando sitiaron Constantinopla (la mayor y más poderosa ciudad cristiana), fueron derrotados por el «fuego griego», una mezcla química que ardía con gran desprendimiento de calor sin poder apagarse con agua, y que destruyó los barcos de madera de la flota árabe. Según la tradición la mezcla fue preparada por </w:t>
      </w:r>
      <w:proofErr w:type="spellStart"/>
      <w:r w:rsidRPr="0065784E">
        <w:rPr>
          <w:rFonts w:asciiTheme="majorHAnsi" w:hAnsiTheme="majorHAnsi" w:cs="Verdana"/>
        </w:rPr>
        <w:t>Callinicus</w:t>
      </w:r>
      <w:proofErr w:type="spellEnd"/>
      <w:r w:rsidRPr="0065784E">
        <w:rPr>
          <w:rFonts w:asciiTheme="majorHAnsi" w:hAnsiTheme="majorHAnsi" w:cs="Verdana"/>
        </w:rPr>
        <w:t xml:space="preserve">, un practicante de </w:t>
      </w:r>
      <w:proofErr w:type="spellStart"/>
      <w:r w:rsidRPr="0065784E">
        <w:rPr>
          <w:rFonts w:asciiTheme="majorHAnsi" w:hAnsiTheme="majorHAnsi" w:cs="Verdana"/>
        </w:rPr>
        <w:t>khemeia</w:t>
      </w:r>
      <w:proofErr w:type="spellEnd"/>
      <w:r w:rsidRPr="0065784E">
        <w:rPr>
          <w:rFonts w:asciiTheme="majorHAnsi" w:hAnsiTheme="majorHAnsi" w:cs="Verdana"/>
        </w:rPr>
        <w:t xml:space="preserve"> que había huido</w:t>
      </w:r>
    </w:p>
    <w:p w:rsidR="00DF09BD" w:rsidRPr="0065784E" w:rsidRDefault="00DF09BD" w:rsidP="00EA6950">
      <w:pPr>
        <w:autoSpaceDE w:val="0"/>
        <w:autoSpaceDN w:val="0"/>
        <w:adjustRightInd w:val="0"/>
        <w:spacing w:after="0" w:line="240" w:lineRule="auto"/>
        <w:jc w:val="both"/>
        <w:rPr>
          <w:rFonts w:asciiTheme="majorHAnsi" w:hAnsiTheme="majorHAnsi" w:cs="Verdana"/>
        </w:rPr>
      </w:pPr>
      <w:proofErr w:type="gramStart"/>
      <w:r w:rsidRPr="0065784E">
        <w:rPr>
          <w:rFonts w:asciiTheme="majorHAnsi" w:hAnsiTheme="majorHAnsi" w:cs="Verdana"/>
        </w:rPr>
        <w:t>de</w:t>
      </w:r>
      <w:proofErr w:type="gramEnd"/>
      <w:r w:rsidRPr="0065784E">
        <w:rPr>
          <w:rFonts w:asciiTheme="majorHAnsi" w:hAnsiTheme="majorHAnsi" w:cs="Verdana"/>
        </w:rPr>
        <w:t xml:space="preserve"> su Egipto natal (o quizás de Siria) ante la llegada de los árabes.</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En árabe </w:t>
      </w:r>
      <w:proofErr w:type="spellStart"/>
      <w:r w:rsidRPr="0065784E">
        <w:rPr>
          <w:rFonts w:asciiTheme="majorHAnsi" w:hAnsiTheme="majorHAnsi" w:cs="Verdana"/>
        </w:rPr>
        <w:t>khemeia</w:t>
      </w:r>
      <w:proofErr w:type="spellEnd"/>
      <w:r w:rsidRPr="0065784E">
        <w:rPr>
          <w:rFonts w:asciiTheme="majorHAnsi" w:hAnsiTheme="majorHAnsi" w:cs="Verdana"/>
        </w:rPr>
        <w:t xml:space="preserve"> se convirtió en al-</w:t>
      </w:r>
      <w:proofErr w:type="spellStart"/>
      <w:r w:rsidRPr="0065784E">
        <w:rPr>
          <w:rFonts w:asciiTheme="majorHAnsi" w:hAnsiTheme="majorHAnsi" w:cs="Verdana"/>
        </w:rPr>
        <w:t>kímiya</w:t>
      </w:r>
      <w:proofErr w:type="spellEnd"/>
      <w:r w:rsidRPr="0065784E">
        <w:rPr>
          <w:rFonts w:asciiTheme="majorHAnsi" w:hAnsiTheme="majorHAnsi" w:cs="Verdana"/>
        </w:rPr>
        <w:t>, siendo al el prefijo correspondiente a «la».</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Finalmente la palabra se adoptó en Europa como alquimia, y los que trabajaban en este campo eran llamados alquimistas. Ahora el término alquimia se aplica a todo el desarrollo de la química entre el 300 a. de C. y el 1600 d. de C. aproximadamente, un período de cerca de dos mil años.</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Entre los años 300 y 1100 d. de C. la historia de la química en Europa es prácticamente un vacío. Después del 650 d. de C. el mantenimiento y la extensión de la alquimia greco-egipcia estuvo totalmente en manos de los árabes, situación que perduró durante cinco siglos.</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Quedan restos de este período en los términos químicos derivados del árabe: alambique, álcali, alcohol, garrafa, nafta, circón y otros.</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La alquimia árabe rindió sus mejores frutos en los comienzos de su dominación. Así, el más capacitado y célebre alquimista musulmán fue </w:t>
      </w:r>
      <w:proofErr w:type="spellStart"/>
      <w:r w:rsidRPr="0065784E">
        <w:rPr>
          <w:rFonts w:asciiTheme="majorHAnsi" w:hAnsiTheme="majorHAnsi" w:cs="Verdana"/>
        </w:rPr>
        <w:t>Jabir</w:t>
      </w:r>
      <w:proofErr w:type="spellEnd"/>
      <w:r w:rsidRPr="0065784E">
        <w:rPr>
          <w:rFonts w:asciiTheme="majorHAnsi" w:hAnsiTheme="majorHAnsi" w:cs="Verdana"/>
        </w:rPr>
        <w:t xml:space="preserve"> </w:t>
      </w:r>
      <w:proofErr w:type="spellStart"/>
      <w:r w:rsidRPr="0065784E">
        <w:rPr>
          <w:rFonts w:asciiTheme="majorHAnsi" w:hAnsiTheme="majorHAnsi" w:cs="Verdana"/>
        </w:rPr>
        <w:t>ibn-Hayyan</w:t>
      </w:r>
      <w:proofErr w:type="spellEnd"/>
      <w:r w:rsidRPr="0065784E">
        <w:rPr>
          <w:rFonts w:asciiTheme="majorHAnsi" w:hAnsiTheme="majorHAnsi" w:cs="Verdana"/>
        </w:rPr>
        <w:t xml:space="preserve"> (aproximadamente 760-815 d. de C), conocido en Europa siglos después como </w:t>
      </w:r>
      <w:proofErr w:type="spellStart"/>
      <w:r w:rsidRPr="0065784E">
        <w:rPr>
          <w:rFonts w:asciiTheme="majorHAnsi" w:hAnsiTheme="majorHAnsi" w:cs="Verdana"/>
        </w:rPr>
        <w:t>Geber</w:t>
      </w:r>
      <w:proofErr w:type="spellEnd"/>
      <w:r w:rsidRPr="0065784E">
        <w:rPr>
          <w:rFonts w:asciiTheme="majorHAnsi" w:hAnsiTheme="majorHAnsi" w:cs="Verdana"/>
        </w:rPr>
        <w:t xml:space="preserve">. Vivió en la época en que el Imperio Árabe (con </w:t>
      </w:r>
      <w:proofErr w:type="spellStart"/>
      <w:r w:rsidRPr="0065784E">
        <w:rPr>
          <w:rFonts w:asciiTheme="majorHAnsi" w:hAnsiTheme="majorHAnsi" w:cs="Verdana"/>
        </w:rPr>
        <w:t>Harún</w:t>
      </w:r>
      <w:proofErr w:type="spellEnd"/>
      <w:r w:rsidRPr="0065784E">
        <w:rPr>
          <w:rFonts w:asciiTheme="majorHAnsi" w:hAnsiTheme="majorHAnsi" w:cs="Verdana"/>
        </w:rPr>
        <w:t xml:space="preserve"> al </w:t>
      </w:r>
      <w:proofErr w:type="spellStart"/>
      <w:r w:rsidRPr="0065784E">
        <w:rPr>
          <w:rFonts w:asciiTheme="majorHAnsi" w:hAnsiTheme="majorHAnsi" w:cs="Verdana"/>
        </w:rPr>
        <w:t>Raschid</w:t>
      </w:r>
      <w:proofErr w:type="spellEnd"/>
      <w:r w:rsidRPr="0065784E">
        <w:rPr>
          <w:rFonts w:asciiTheme="majorHAnsi" w:hAnsiTheme="majorHAnsi" w:cs="Verdana"/>
        </w:rPr>
        <w:t>, famoso por Las mil y una noches) se hallaba en la cúspide de su gloria.</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Sus escritos fueron numerosos y su estilo era relativamente avanzado. Muchos de los libros que llevan su firma pueden haber sido escritos por alquimistas posteriores y atribuidos a </w:t>
      </w:r>
      <w:proofErr w:type="spellStart"/>
      <w:r w:rsidRPr="0065784E">
        <w:rPr>
          <w:rFonts w:asciiTheme="majorHAnsi" w:hAnsiTheme="majorHAnsi" w:cs="Verdana"/>
        </w:rPr>
        <w:t>él.Describió</w:t>
      </w:r>
      <w:proofErr w:type="spellEnd"/>
      <w:r w:rsidRPr="0065784E">
        <w:rPr>
          <w:rFonts w:asciiTheme="majorHAnsi" w:hAnsiTheme="majorHAnsi" w:cs="Verdana"/>
        </w:rPr>
        <w:t xml:space="preserve"> el cloruro de amonio y enseñó cómo preparar albayalde (carbonato de plomo).Destiló vinagre para obtener ácido acético fuerte, el ácido más corrosivo conocido por </w:t>
      </w:r>
      <w:proofErr w:type="spellStart"/>
      <w:r w:rsidRPr="0065784E">
        <w:rPr>
          <w:rFonts w:asciiTheme="majorHAnsi" w:hAnsiTheme="majorHAnsi" w:cs="Verdana"/>
        </w:rPr>
        <w:t>losantiguos</w:t>
      </w:r>
      <w:proofErr w:type="spellEnd"/>
      <w:r w:rsidRPr="0065784E">
        <w:rPr>
          <w:rFonts w:asciiTheme="majorHAnsi" w:hAnsiTheme="majorHAnsi" w:cs="Verdana"/>
        </w:rPr>
        <w:t xml:space="preserve">. Preparó incluso ácido nítrico débil que, al menos en potencia, era mucho </w:t>
      </w:r>
      <w:proofErr w:type="spellStart"/>
      <w:r w:rsidRPr="0065784E">
        <w:rPr>
          <w:rFonts w:asciiTheme="majorHAnsi" w:hAnsiTheme="majorHAnsi" w:cs="Verdana"/>
        </w:rPr>
        <w:t>máscorrosivo</w:t>
      </w:r>
      <w:proofErr w:type="spellEnd"/>
      <w:r w:rsidRPr="0065784E">
        <w:rPr>
          <w:rFonts w:asciiTheme="majorHAnsi" w:hAnsiTheme="majorHAnsi" w:cs="Verdana"/>
        </w:rPr>
        <w:t>.</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Sin embargo, la mayor influencia de </w:t>
      </w:r>
      <w:proofErr w:type="spellStart"/>
      <w:r w:rsidRPr="0065784E">
        <w:rPr>
          <w:rFonts w:asciiTheme="majorHAnsi" w:hAnsiTheme="majorHAnsi" w:cs="Verdana"/>
        </w:rPr>
        <w:t>Jabir</w:t>
      </w:r>
      <w:proofErr w:type="spellEnd"/>
      <w:r w:rsidRPr="0065784E">
        <w:rPr>
          <w:rFonts w:asciiTheme="majorHAnsi" w:hAnsiTheme="majorHAnsi" w:cs="Verdana"/>
        </w:rPr>
        <w:t xml:space="preserve"> reside en sus estudios relacionados con </w:t>
      </w:r>
      <w:proofErr w:type="spellStart"/>
      <w:r w:rsidRPr="0065784E">
        <w:rPr>
          <w:rFonts w:asciiTheme="majorHAnsi" w:hAnsiTheme="majorHAnsi" w:cs="Verdana"/>
        </w:rPr>
        <w:t>latransmutación</w:t>
      </w:r>
      <w:proofErr w:type="spellEnd"/>
      <w:r w:rsidRPr="0065784E">
        <w:rPr>
          <w:rFonts w:asciiTheme="majorHAnsi" w:hAnsiTheme="majorHAnsi" w:cs="Verdana"/>
        </w:rPr>
        <w:t xml:space="preserve"> de los metales. Consideraba que el mercurio era el metal por excelencia, </w:t>
      </w:r>
      <w:proofErr w:type="spellStart"/>
      <w:r w:rsidRPr="0065784E">
        <w:rPr>
          <w:rFonts w:asciiTheme="majorHAnsi" w:hAnsiTheme="majorHAnsi" w:cs="Verdana"/>
        </w:rPr>
        <w:t>yaque</w:t>
      </w:r>
      <w:proofErr w:type="spellEnd"/>
      <w:r w:rsidRPr="0065784E">
        <w:rPr>
          <w:rFonts w:asciiTheme="majorHAnsi" w:hAnsiTheme="majorHAnsi" w:cs="Verdana"/>
        </w:rPr>
        <w:t xml:space="preserve"> su naturaleza líquida le confería la apariencia de poseer una proporción mínima </w:t>
      </w:r>
      <w:proofErr w:type="spellStart"/>
      <w:r w:rsidRPr="0065784E">
        <w:rPr>
          <w:rFonts w:asciiTheme="majorHAnsi" w:hAnsiTheme="majorHAnsi" w:cs="Verdana"/>
        </w:rPr>
        <w:t>dematerial</w:t>
      </w:r>
      <w:proofErr w:type="spellEnd"/>
      <w:r w:rsidRPr="0065784E">
        <w:rPr>
          <w:rFonts w:asciiTheme="majorHAnsi" w:hAnsiTheme="majorHAnsi" w:cs="Verdana"/>
        </w:rPr>
        <w:t xml:space="preserve"> terroso. Por su parte, el azufre poseía la notable propiedad de ser combustible (</w:t>
      </w:r>
      <w:proofErr w:type="spellStart"/>
      <w:r w:rsidRPr="0065784E">
        <w:rPr>
          <w:rFonts w:asciiTheme="majorHAnsi" w:hAnsiTheme="majorHAnsi" w:cs="Verdana"/>
        </w:rPr>
        <w:t>yademás</w:t>
      </w:r>
      <w:proofErr w:type="spellEnd"/>
      <w:r w:rsidRPr="0065784E">
        <w:rPr>
          <w:rFonts w:asciiTheme="majorHAnsi" w:hAnsiTheme="majorHAnsi" w:cs="Verdana"/>
        </w:rPr>
        <w:t xml:space="preserve"> poseía el color amarillo del oro). </w:t>
      </w:r>
      <w:proofErr w:type="spellStart"/>
      <w:r w:rsidRPr="0065784E">
        <w:rPr>
          <w:rFonts w:asciiTheme="majorHAnsi" w:hAnsiTheme="majorHAnsi" w:cs="Verdana"/>
        </w:rPr>
        <w:t>Jabir</w:t>
      </w:r>
      <w:proofErr w:type="spellEnd"/>
      <w:r w:rsidRPr="0065784E">
        <w:rPr>
          <w:rFonts w:asciiTheme="majorHAnsi" w:hAnsiTheme="majorHAnsi" w:cs="Verdana"/>
        </w:rPr>
        <w:t xml:space="preserve"> creía que los diversos metales </w:t>
      </w:r>
      <w:proofErr w:type="spellStart"/>
      <w:r w:rsidRPr="0065784E">
        <w:rPr>
          <w:rFonts w:asciiTheme="majorHAnsi" w:hAnsiTheme="majorHAnsi" w:cs="Verdana"/>
        </w:rPr>
        <w:t>estabanformados</w:t>
      </w:r>
      <w:proofErr w:type="spellEnd"/>
      <w:r w:rsidRPr="0065784E">
        <w:rPr>
          <w:rFonts w:asciiTheme="majorHAnsi" w:hAnsiTheme="majorHAnsi" w:cs="Verdana"/>
        </w:rPr>
        <w:t xml:space="preserve"> por mezclas de mercurio y azufre, y solamente restaba hallar algún material </w:t>
      </w:r>
      <w:proofErr w:type="spellStart"/>
      <w:r w:rsidRPr="0065784E">
        <w:rPr>
          <w:rFonts w:asciiTheme="majorHAnsi" w:hAnsiTheme="majorHAnsi" w:cs="Verdana"/>
        </w:rPr>
        <w:t>quefacilitase</w:t>
      </w:r>
      <w:proofErr w:type="spellEnd"/>
      <w:r w:rsidRPr="0065784E">
        <w:rPr>
          <w:rFonts w:asciiTheme="majorHAnsi" w:hAnsiTheme="majorHAnsi" w:cs="Verdana"/>
        </w:rPr>
        <w:t xml:space="preserve"> la mezcla de mercurio y azufre en la proporción necesaria para formar oro.</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La antigua tradición sostenía que esta sustancia activadora de la transmutación era un </w:t>
      </w:r>
      <w:proofErr w:type="spellStart"/>
      <w:r w:rsidRPr="0065784E">
        <w:rPr>
          <w:rFonts w:asciiTheme="majorHAnsi" w:hAnsiTheme="majorHAnsi" w:cs="Verdana"/>
        </w:rPr>
        <w:t>polvoseco</w:t>
      </w:r>
      <w:proofErr w:type="spellEnd"/>
      <w:r w:rsidRPr="0065784E">
        <w:rPr>
          <w:rFonts w:asciiTheme="majorHAnsi" w:hAnsiTheme="majorHAnsi" w:cs="Verdana"/>
        </w:rPr>
        <w:t xml:space="preserve">. Los griegos lo llamaban </w:t>
      </w:r>
      <w:proofErr w:type="spellStart"/>
      <w:r w:rsidRPr="0065784E">
        <w:rPr>
          <w:rFonts w:asciiTheme="majorHAnsi" w:hAnsiTheme="majorHAnsi" w:cs="Verdana"/>
        </w:rPr>
        <w:t>xerion</w:t>
      </w:r>
      <w:proofErr w:type="spellEnd"/>
      <w:r w:rsidRPr="0065784E">
        <w:rPr>
          <w:rFonts w:asciiTheme="majorHAnsi" w:hAnsiTheme="majorHAnsi" w:cs="Verdana"/>
        </w:rPr>
        <w:t xml:space="preserve">, derivado de la palabra griega correspondiente </w:t>
      </w:r>
      <w:proofErr w:type="spellStart"/>
      <w:r w:rsidRPr="0065784E">
        <w:rPr>
          <w:rFonts w:asciiTheme="majorHAnsi" w:hAnsiTheme="majorHAnsi" w:cs="Verdana"/>
        </w:rPr>
        <w:t>a«seco</w:t>
      </w:r>
      <w:proofErr w:type="spellEnd"/>
      <w:r w:rsidRPr="0065784E">
        <w:rPr>
          <w:rFonts w:asciiTheme="majorHAnsi" w:hAnsiTheme="majorHAnsi" w:cs="Verdana"/>
        </w:rPr>
        <w:t>». Los árabes la cambiaron por al-</w:t>
      </w:r>
      <w:proofErr w:type="spellStart"/>
      <w:r w:rsidRPr="0065784E">
        <w:rPr>
          <w:rFonts w:asciiTheme="majorHAnsi" w:hAnsiTheme="majorHAnsi" w:cs="Verdana"/>
        </w:rPr>
        <w:t>iksir</w:t>
      </w:r>
      <w:proofErr w:type="spellEnd"/>
      <w:r w:rsidRPr="0065784E">
        <w:rPr>
          <w:rFonts w:asciiTheme="majorHAnsi" w:hAnsiTheme="majorHAnsi" w:cs="Verdana"/>
        </w:rPr>
        <w:t>, y en Europa se convirtió finalmente en elixir.</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Como una prueba más de que se le atribuían las propiedades de seca y terrosa diremos </w:t>
      </w:r>
      <w:proofErr w:type="spellStart"/>
      <w:r w:rsidRPr="0065784E">
        <w:rPr>
          <w:rFonts w:asciiTheme="majorHAnsi" w:hAnsiTheme="majorHAnsi" w:cs="Verdana"/>
        </w:rPr>
        <w:t>queen</w:t>
      </w:r>
      <w:proofErr w:type="spellEnd"/>
      <w:r w:rsidRPr="0065784E">
        <w:rPr>
          <w:rFonts w:asciiTheme="majorHAnsi" w:hAnsiTheme="majorHAnsi" w:cs="Verdana"/>
        </w:rPr>
        <w:t xml:space="preserve"> Europa fue llamada vulgarmente la piedra filosofal. (Recordemos que todavía en 1800, </w:t>
      </w:r>
      <w:proofErr w:type="spellStart"/>
      <w:r w:rsidRPr="0065784E">
        <w:rPr>
          <w:rFonts w:asciiTheme="majorHAnsi" w:hAnsiTheme="majorHAnsi" w:cs="Verdana"/>
        </w:rPr>
        <w:t>un«filósofo</w:t>
      </w:r>
      <w:proofErr w:type="spellEnd"/>
      <w:r w:rsidRPr="0065784E">
        <w:rPr>
          <w:rFonts w:asciiTheme="majorHAnsi" w:hAnsiTheme="majorHAnsi" w:cs="Verdana"/>
        </w:rPr>
        <w:t>» era lo que ahora llamamos un «científico».)</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El sorprendente elixir estaba destinado a poseer otras maravillosas propiedades, y surgió </w:t>
      </w:r>
      <w:proofErr w:type="spellStart"/>
      <w:r w:rsidRPr="0065784E">
        <w:rPr>
          <w:rFonts w:asciiTheme="majorHAnsi" w:hAnsiTheme="majorHAnsi" w:cs="Verdana"/>
        </w:rPr>
        <w:t>laidea</w:t>
      </w:r>
      <w:proofErr w:type="spellEnd"/>
      <w:r w:rsidRPr="0065784E">
        <w:rPr>
          <w:rFonts w:asciiTheme="majorHAnsi" w:hAnsiTheme="majorHAnsi" w:cs="Verdana"/>
        </w:rPr>
        <w:t xml:space="preserve"> de que constituía un remedio para todas las enfermedades y que podía conferir </w:t>
      </w:r>
      <w:proofErr w:type="spellStart"/>
      <w:r w:rsidRPr="0065784E">
        <w:rPr>
          <w:rFonts w:asciiTheme="majorHAnsi" w:hAnsiTheme="majorHAnsi" w:cs="Verdana"/>
        </w:rPr>
        <w:t>lainmortalidad</w:t>
      </w:r>
      <w:proofErr w:type="spellEnd"/>
      <w:r w:rsidRPr="0065784E">
        <w:rPr>
          <w:rFonts w:asciiTheme="majorHAnsi" w:hAnsiTheme="majorHAnsi" w:cs="Verdana"/>
        </w:rPr>
        <w:t xml:space="preserve">. Por ello se habla del elixir de la vida, y los químicos que trataban de </w:t>
      </w:r>
      <w:proofErr w:type="spellStart"/>
      <w:r w:rsidRPr="0065784E">
        <w:rPr>
          <w:rFonts w:asciiTheme="majorHAnsi" w:hAnsiTheme="majorHAnsi" w:cs="Verdana"/>
        </w:rPr>
        <w:t>conseguiroro</w:t>
      </w:r>
      <w:proofErr w:type="spellEnd"/>
      <w:r w:rsidRPr="0065784E">
        <w:rPr>
          <w:rFonts w:asciiTheme="majorHAnsi" w:hAnsiTheme="majorHAnsi" w:cs="Verdana"/>
        </w:rPr>
        <w:t xml:space="preserve"> podían conseguir igualmente la inmortalidad (también en vano).</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En efecto, durante los siglos posteriores, la alquimia se desarrolló según dos vías </w:t>
      </w:r>
      <w:proofErr w:type="spellStart"/>
      <w:r w:rsidRPr="0065784E">
        <w:rPr>
          <w:rFonts w:asciiTheme="majorHAnsi" w:hAnsiTheme="majorHAnsi" w:cs="Verdana"/>
        </w:rPr>
        <w:t>paralelasprincipales</w:t>
      </w:r>
      <w:proofErr w:type="spellEnd"/>
      <w:r w:rsidRPr="0065784E">
        <w:rPr>
          <w:rFonts w:asciiTheme="majorHAnsi" w:hAnsiTheme="majorHAnsi" w:cs="Verdana"/>
        </w:rPr>
        <w:t xml:space="preserve">: una mineral, en la que el principal objetivo era el oro, y otra médica, en la </w:t>
      </w:r>
      <w:proofErr w:type="spellStart"/>
      <w:r w:rsidRPr="0065784E">
        <w:rPr>
          <w:rFonts w:asciiTheme="majorHAnsi" w:hAnsiTheme="majorHAnsi" w:cs="Verdana"/>
        </w:rPr>
        <w:t>queel</w:t>
      </w:r>
      <w:proofErr w:type="spellEnd"/>
      <w:r w:rsidRPr="0065784E">
        <w:rPr>
          <w:rFonts w:asciiTheme="majorHAnsi" w:hAnsiTheme="majorHAnsi" w:cs="Verdana"/>
        </w:rPr>
        <w:t xml:space="preserve"> fin primordial era la panacea.</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Seguidor de </w:t>
      </w:r>
      <w:proofErr w:type="spellStart"/>
      <w:r w:rsidRPr="0065784E">
        <w:rPr>
          <w:rFonts w:asciiTheme="majorHAnsi" w:hAnsiTheme="majorHAnsi" w:cs="Verdana"/>
        </w:rPr>
        <w:t>Jabir</w:t>
      </w:r>
      <w:proofErr w:type="spellEnd"/>
      <w:r w:rsidRPr="0065784E">
        <w:rPr>
          <w:rFonts w:asciiTheme="majorHAnsi" w:hAnsiTheme="majorHAnsi" w:cs="Verdana"/>
        </w:rPr>
        <w:t xml:space="preserve">, y poseedor de análogos conocimientos y reputación, fue el </w:t>
      </w:r>
      <w:proofErr w:type="spellStart"/>
      <w:r w:rsidRPr="0065784E">
        <w:rPr>
          <w:rFonts w:asciiTheme="majorHAnsi" w:hAnsiTheme="majorHAnsi" w:cs="Verdana"/>
        </w:rPr>
        <w:t>alquimistapersa</w:t>
      </w:r>
      <w:proofErr w:type="spellEnd"/>
      <w:r w:rsidRPr="0065784E">
        <w:rPr>
          <w:rFonts w:asciiTheme="majorHAnsi" w:hAnsiTheme="majorHAnsi" w:cs="Verdana"/>
        </w:rPr>
        <w:t xml:space="preserve"> Al </w:t>
      </w:r>
      <w:proofErr w:type="spellStart"/>
      <w:r w:rsidRPr="0065784E">
        <w:rPr>
          <w:rFonts w:asciiTheme="majorHAnsi" w:hAnsiTheme="majorHAnsi" w:cs="Verdana"/>
        </w:rPr>
        <w:t>Razi</w:t>
      </w:r>
      <w:proofErr w:type="spellEnd"/>
      <w:r w:rsidRPr="0065784E">
        <w:rPr>
          <w:rFonts w:asciiTheme="majorHAnsi" w:hAnsiTheme="majorHAnsi" w:cs="Verdana"/>
        </w:rPr>
        <w:t xml:space="preserve"> (aproximadamente 850-925), conocido más tarde en Europa como </w:t>
      </w:r>
      <w:proofErr w:type="spellStart"/>
      <w:r w:rsidRPr="0065784E">
        <w:rPr>
          <w:rFonts w:asciiTheme="majorHAnsi" w:hAnsiTheme="majorHAnsi" w:cs="Verdana"/>
        </w:rPr>
        <w:t>Rhazes</w:t>
      </w:r>
      <w:proofErr w:type="spellEnd"/>
      <w:r w:rsidRPr="0065784E">
        <w:rPr>
          <w:rFonts w:asciiTheme="majorHAnsi" w:hAnsiTheme="majorHAnsi" w:cs="Verdana"/>
        </w:rPr>
        <w:t>.</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También él describió cuidadosamente su trabajo, preparando, por ejemplo, emplasto </w:t>
      </w:r>
      <w:proofErr w:type="spellStart"/>
      <w:r w:rsidRPr="0065784E">
        <w:rPr>
          <w:rFonts w:asciiTheme="majorHAnsi" w:hAnsiTheme="majorHAnsi" w:cs="Verdana"/>
        </w:rPr>
        <w:t>deParís</w:t>
      </w:r>
      <w:proofErr w:type="spellEnd"/>
      <w:r w:rsidRPr="0065784E">
        <w:rPr>
          <w:rFonts w:asciiTheme="majorHAnsi" w:hAnsiTheme="majorHAnsi" w:cs="Verdana"/>
        </w:rPr>
        <w:t xml:space="preserve">, y describiendo el modo en que podía emplearse para hacer enyesados </w:t>
      </w:r>
      <w:proofErr w:type="spellStart"/>
      <w:r w:rsidRPr="0065784E">
        <w:rPr>
          <w:rFonts w:asciiTheme="majorHAnsi" w:hAnsiTheme="majorHAnsi" w:cs="Verdana"/>
        </w:rPr>
        <w:t>quemantuviesen</w:t>
      </w:r>
      <w:proofErr w:type="spellEnd"/>
      <w:r w:rsidRPr="0065784E">
        <w:rPr>
          <w:rFonts w:asciiTheme="majorHAnsi" w:hAnsiTheme="majorHAnsi" w:cs="Verdana"/>
        </w:rPr>
        <w:t xml:space="preserve"> en su sitio los huesos rotos. Igualmente estudió y describió el </w:t>
      </w:r>
      <w:proofErr w:type="spellStart"/>
      <w:r w:rsidRPr="0065784E">
        <w:rPr>
          <w:rFonts w:asciiTheme="majorHAnsi" w:hAnsiTheme="majorHAnsi" w:cs="Verdana"/>
        </w:rPr>
        <w:t>antimoniometálico</w:t>
      </w:r>
      <w:proofErr w:type="spellEnd"/>
      <w:r w:rsidRPr="0065784E">
        <w:rPr>
          <w:rFonts w:asciiTheme="majorHAnsi" w:hAnsiTheme="majorHAnsi" w:cs="Verdana"/>
        </w:rPr>
        <w:t xml:space="preserve">. Al mercurio (que era volátil, esto es, forma vapor al calentarlo) y al </w:t>
      </w:r>
      <w:r w:rsidRPr="0065784E">
        <w:rPr>
          <w:rFonts w:asciiTheme="majorHAnsi" w:hAnsiTheme="majorHAnsi" w:cs="Verdana"/>
        </w:rPr>
        <w:lastRenderedPageBreak/>
        <w:t>azufre (</w:t>
      </w:r>
      <w:proofErr w:type="spellStart"/>
      <w:r w:rsidRPr="0065784E">
        <w:rPr>
          <w:rFonts w:asciiTheme="majorHAnsi" w:hAnsiTheme="majorHAnsi" w:cs="Verdana"/>
        </w:rPr>
        <w:t>queera</w:t>
      </w:r>
      <w:proofErr w:type="spellEnd"/>
      <w:r w:rsidRPr="0065784E">
        <w:rPr>
          <w:rFonts w:asciiTheme="majorHAnsi" w:hAnsiTheme="majorHAnsi" w:cs="Verdana"/>
        </w:rPr>
        <w:t xml:space="preserve"> inflamable) añadió la sal como tercer principio en la composición general de los </w:t>
      </w:r>
      <w:proofErr w:type="spellStart"/>
      <w:r w:rsidRPr="0065784E">
        <w:rPr>
          <w:rFonts w:asciiTheme="majorHAnsi" w:hAnsiTheme="majorHAnsi" w:cs="Verdana"/>
        </w:rPr>
        <w:t>sólidos</w:t>
      </w:r>
      <w:proofErr w:type="gramStart"/>
      <w:r w:rsidRPr="0065784E">
        <w:rPr>
          <w:rFonts w:asciiTheme="majorHAnsi" w:hAnsiTheme="majorHAnsi" w:cs="Verdana"/>
        </w:rPr>
        <w:t>,porque</w:t>
      </w:r>
      <w:proofErr w:type="spellEnd"/>
      <w:proofErr w:type="gramEnd"/>
      <w:r w:rsidRPr="0065784E">
        <w:rPr>
          <w:rFonts w:asciiTheme="majorHAnsi" w:hAnsiTheme="majorHAnsi" w:cs="Verdana"/>
        </w:rPr>
        <w:t xml:space="preserve"> la sal no era ni volátil ni inflamable.</w:t>
      </w:r>
    </w:p>
    <w:p w:rsidR="00DF09BD" w:rsidRPr="0065784E" w:rsidRDefault="00DF09BD" w:rsidP="00EA6950">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Al </w:t>
      </w:r>
      <w:proofErr w:type="spellStart"/>
      <w:r w:rsidRPr="0065784E">
        <w:rPr>
          <w:rFonts w:asciiTheme="majorHAnsi" w:hAnsiTheme="majorHAnsi" w:cs="Verdana"/>
        </w:rPr>
        <w:t>Razi</w:t>
      </w:r>
      <w:proofErr w:type="spellEnd"/>
      <w:r w:rsidRPr="0065784E">
        <w:rPr>
          <w:rFonts w:asciiTheme="majorHAnsi" w:hAnsiTheme="majorHAnsi" w:cs="Verdana"/>
        </w:rPr>
        <w:t xml:space="preserve"> se interesó más por la medicina que </w:t>
      </w:r>
      <w:proofErr w:type="spellStart"/>
      <w:r w:rsidRPr="0065784E">
        <w:rPr>
          <w:rFonts w:asciiTheme="majorHAnsi" w:hAnsiTheme="majorHAnsi" w:cs="Verdana"/>
        </w:rPr>
        <w:t>Jabir</w:t>
      </w:r>
      <w:proofErr w:type="spellEnd"/>
      <w:r w:rsidRPr="0065784E">
        <w:rPr>
          <w:rFonts w:asciiTheme="majorHAnsi" w:hAnsiTheme="majorHAnsi" w:cs="Verdana"/>
        </w:rPr>
        <w:t xml:space="preserve">, y esto dio origen a los aspectos </w:t>
      </w:r>
      <w:proofErr w:type="spellStart"/>
      <w:r w:rsidRPr="0065784E">
        <w:rPr>
          <w:rFonts w:asciiTheme="majorHAnsi" w:hAnsiTheme="majorHAnsi" w:cs="Verdana"/>
        </w:rPr>
        <w:t>médicosde</w:t>
      </w:r>
      <w:proofErr w:type="spellEnd"/>
      <w:r w:rsidRPr="0065784E">
        <w:rPr>
          <w:rFonts w:asciiTheme="majorHAnsi" w:hAnsiTheme="majorHAnsi" w:cs="Verdana"/>
        </w:rPr>
        <w:t xml:space="preserve"> la alquimia, que continuaron con el persa </w:t>
      </w:r>
      <w:proofErr w:type="spellStart"/>
      <w:r w:rsidRPr="0065784E">
        <w:rPr>
          <w:rFonts w:asciiTheme="majorHAnsi" w:hAnsiTheme="majorHAnsi" w:cs="Verdana"/>
        </w:rPr>
        <w:t>Ibn</w:t>
      </w:r>
      <w:proofErr w:type="spellEnd"/>
      <w:r w:rsidRPr="0065784E">
        <w:rPr>
          <w:rFonts w:asciiTheme="majorHAnsi" w:hAnsiTheme="majorHAnsi" w:cs="Verdana"/>
        </w:rPr>
        <w:t xml:space="preserve"> </w:t>
      </w:r>
      <w:proofErr w:type="spellStart"/>
      <w:r w:rsidRPr="0065784E">
        <w:rPr>
          <w:rFonts w:asciiTheme="majorHAnsi" w:hAnsiTheme="majorHAnsi" w:cs="Verdana"/>
        </w:rPr>
        <w:t>Sina</w:t>
      </w:r>
      <w:proofErr w:type="spellEnd"/>
      <w:r w:rsidRPr="0065784E">
        <w:rPr>
          <w:rFonts w:asciiTheme="majorHAnsi" w:hAnsiTheme="majorHAnsi" w:cs="Verdana"/>
        </w:rPr>
        <w:t xml:space="preserve"> (979-1037), mucho más </w:t>
      </w:r>
      <w:proofErr w:type="spellStart"/>
      <w:r w:rsidRPr="0065784E">
        <w:rPr>
          <w:rFonts w:asciiTheme="majorHAnsi" w:hAnsiTheme="majorHAnsi" w:cs="Verdana"/>
        </w:rPr>
        <w:t>conocidocomo</w:t>
      </w:r>
      <w:proofErr w:type="spellEnd"/>
      <w:r w:rsidRPr="0065784E">
        <w:rPr>
          <w:rFonts w:asciiTheme="majorHAnsi" w:hAnsiTheme="majorHAnsi" w:cs="Verdana"/>
        </w:rPr>
        <w:t xml:space="preserve"> Avicena, versión latinizada de su nombre. En realidad, Avicena fue el médico </w:t>
      </w:r>
      <w:proofErr w:type="spellStart"/>
      <w:r w:rsidRPr="0065784E">
        <w:rPr>
          <w:rFonts w:asciiTheme="majorHAnsi" w:hAnsiTheme="majorHAnsi" w:cs="Verdana"/>
        </w:rPr>
        <w:t>másimportante</w:t>
      </w:r>
      <w:proofErr w:type="spellEnd"/>
      <w:r w:rsidRPr="0065784E">
        <w:rPr>
          <w:rFonts w:asciiTheme="majorHAnsi" w:hAnsiTheme="majorHAnsi" w:cs="Verdana"/>
        </w:rPr>
        <w:t xml:space="preserve"> entre la época del Imperio Romano y los orígenes de la ciencia moderna. </w:t>
      </w:r>
      <w:proofErr w:type="spellStart"/>
      <w:r w:rsidRPr="0065784E">
        <w:rPr>
          <w:rFonts w:asciiTheme="majorHAnsi" w:hAnsiTheme="majorHAnsi" w:cs="Verdana"/>
        </w:rPr>
        <w:t>Habíaaprendido</w:t>
      </w:r>
      <w:proofErr w:type="spellEnd"/>
      <w:r w:rsidRPr="0065784E">
        <w:rPr>
          <w:rFonts w:asciiTheme="majorHAnsi" w:hAnsiTheme="majorHAnsi" w:cs="Verdana"/>
        </w:rPr>
        <w:t xml:space="preserve"> lo bastante de los fracasos de siglos y siglos como para dudar de la posibilidad </w:t>
      </w:r>
      <w:proofErr w:type="spellStart"/>
      <w:r w:rsidRPr="0065784E">
        <w:rPr>
          <w:rFonts w:asciiTheme="majorHAnsi" w:hAnsiTheme="majorHAnsi" w:cs="Verdana"/>
        </w:rPr>
        <w:t>deformar</w:t>
      </w:r>
      <w:proofErr w:type="spellEnd"/>
      <w:r w:rsidRPr="0065784E">
        <w:rPr>
          <w:rFonts w:asciiTheme="majorHAnsi" w:hAnsiTheme="majorHAnsi" w:cs="Verdana"/>
        </w:rPr>
        <w:t xml:space="preserve"> oro a partir de los metales. Aunque en esto era, y sigue siendo, una excepción </w:t>
      </w:r>
      <w:proofErr w:type="spellStart"/>
      <w:r w:rsidRPr="0065784E">
        <w:rPr>
          <w:rFonts w:asciiTheme="majorHAnsi" w:hAnsiTheme="majorHAnsi" w:cs="Verdana"/>
        </w:rPr>
        <w:t>entrelos</w:t>
      </w:r>
      <w:proofErr w:type="spellEnd"/>
      <w:r w:rsidRPr="0065784E">
        <w:rPr>
          <w:rFonts w:asciiTheme="majorHAnsi" w:hAnsiTheme="majorHAnsi" w:cs="Verdana"/>
        </w:rPr>
        <w:t xml:space="preserve"> alquimistas.</w:t>
      </w:r>
    </w:p>
    <w:p w:rsidR="00EA6950" w:rsidRDefault="00EA6950" w:rsidP="00DF09BD">
      <w:pPr>
        <w:autoSpaceDE w:val="0"/>
        <w:autoSpaceDN w:val="0"/>
        <w:adjustRightInd w:val="0"/>
        <w:spacing w:after="0" w:line="240" w:lineRule="auto"/>
        <w:rPr>
          <w:rFonts w:asciiTheme="majorHAnsi" w:hAnsiTheme="majorHAnsi" w:cs="Verdana"/>
          <w:sz w:val="19"/>
          <w:szCs w:val="19"/>
        </w:rPr>
      </w:pPr>
    </w:p>
    <w:p w:rsidR="00975DA9" w:rsidRDefault="00975DA9" w:rsidP="00A8352B">
      <w:pPr>
        <w:autoSpaceDE w:val="0"/>
        <w:autoSpaceDN w:val="0"/>
        <w:adjustRightInd w:val="0"/>
        <w:spacing w:after="0" w:line="240" w:lineRule="auto"/>
        <w:jc w:val="both"/>
        <w:rPr>
          <w:rFonts w:asciiTheme="majorHAnsi" w:hAnsiTheme="majorHAnsi" w:cs="Verdana,Bold"/>
          <w:b/>
          <w:bCs/>
        </w:rPr>
      </w:pPr>
    </w:p>
    <w:p w:rsidR="00DF09BD" w:rsidRPr="0065784E" w:rsidRDefault="00DF09BD" w:rsidP="00A8352B">
      <w:pPr>
        <w:autoSpaceDE w:val="0"/>
        <w:autoSpaceDN w:val="0"/>
        <w:adjustRightInd w:val="0"/>
        <w:spacing w:after="0" w:line="240" w:lineRule="auto"/>
        <w:jc w:val="both"/>
        <w:rPr>
          <w:rFonts w:asciiTheme="majorHAnsi" w:hAnsiTheme="majorHAnsi" w:cs="Verdana,Bold"/>
          <w:b/>
          <w:bCs/>
        </w:rPr>
      </w:pPr>
      <w:r w:rsidRPr="0065784E">
        <w:rPr>
          <w:rFonts w:asciiTheme="majorHAnsi" w:hAnsiTheme="majorHAnsi" w:cs="Verdana,Bold"/>
          <w:b/>
          <w:bCs/>
        </w:rPr>
        <w:t>3. El despertar en Europa</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La ciencia árabe declinó rápidamente después de Avicena. Eran tiempos difíciles para </w:t>
      </w:r>
      <w:proofErr w:type="spellStart"/>
      <w:r w:rsidRPr="0065784E">
        <w:rPr>
          <w:rFonts w:asciiTheme="majorHAnsi" w:hAnsiTheme="majorHAnsi" w:cs="Verdana"/>
        </w:rPr>
        <w:t>elmundo</w:t>
      </w:r>
      <w:proofErr w:type="spellEnd"/>
      <w:r w:rsidRPr="0065784E">
        <w:rPr>
          <w:rFonts w:asciiTheme="majorHAnsi" w:hAnsiTheme="majorHAnsi" w:cs="Verdana"/>
        </w:rPr>
        <w:t xml:space="preserve"> islámico y se hicieron más difíciles aún como resultado de las invasiones y </w:t>
      </w:r>
      <w:proofErr w:type="spellStart"/>
      <w:r w:rsidRPr="0065784E">
        <w:rPr>
          <w:rFonts w:asciiTheme="majorHAnsi" w:hAnsiTheme="majorHAnsi" w:cs="Verdana"/>
        </w:rPr>
        <w:t>victoriasde</w:t>
      </w:r>
      <w:proofErr w:type="spellEnd"/>
      <w:r w:rsidRPr="0065784E">
        <w:rPr>
          <w:rFonts w:asciiTheme="majorHAnsi" w:hAnsiTheme="majorHAnsi" w:cs="Verdana"/>
        </w:rPr>
        <w:t xml:space="preserve"> los turcos y mongoles, pueblos relativamente bárbaros. La palma del liderazgo </w:t>
      </w:r>
      <w:proofErr w:type="spellStart"/>
      <w:r w:rsidRPr="0065784E">
        <w:rPr>
          <w:rFonts w:asciiTheme="majorHAnsi" w:hAnsiTheme="majorHAnsi" w:cs="Verdana"/>
        </w:rPr>
        <w:t>científicoabandonó</w:t>
      </w:r>
      <w:proofErr w:type="spellEnd"/>
      <w:r w:rsidRPr="0065784E">
        <w:rPr>
          <w:rFonts w:asciiTheme="majorHAnsi" w:hAnsiTheme="majorHAnsi" w:cs="Verdana"/>
        </w:rPr>
        <w:t xml:space="preserve"> a los árabes al cabo de tres siglos, para no volver más, y pasó al oeste de Europa.</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Los europeos occidentales tuvieron su primer contacto íntimo y más o menos pacífico con </w:t>
      </w:r>
      <w:proofErr w:type="spellStart"/>
      <w:r w:rsidRPr="0065784E">
        <w:rPr>
          <w:rFonts w:asciiTheme="majorHAnsi" w:hAnsiTheme="majorHAnsi" w:cs="Verdana"/>
        </w:rPr>
        <w:t>elmundo</w:t>
      </w:r>
      <w:proofErr w:type="spellEnd"/>
      <w:r w:rsidRPr="0065784E">
        <w:rPr>
          <w:rFonts w:asciiTheme="majorHAnsi" w:hAnsiTheme="majorHAnsi" w:cs="Verdana"/>
        </w:rPr>
        <w:t xml:space="preserve"> islámico como resultado de las Cruzadas. La primera Cruzada fue en 1096, y </w:t>
      </w:r>
      <w:proofErr w:type="spellStart"/>
      <w:r w:rsidRPr="0065784E">
        <w:rPr>
          <w:rFonts w:asciiTheme="majorHAnsi" w:hAnsiTheme="majorHAnsi" w:cs="Verdana"/>
        </w:rPr>
        <w:t>loscristianos</w:t>
      </w:r>
      <w:proofErr w:type="spellEnd"/>
      <w:r w:rsidRPr="0065784E">
        <w:rPr>
          <w:rFonts w:asciiTheme="majorHAnsi" w:hAnsiTheme="majorHAnsi" w:cs="Verdana"/>
        </w:rPr>
        <w:t xml:space="preserve"> europeos conquistaron Jerusalén en 1099. Durante casi dos siglos </w:t>
      </w:r>
      <w:proofErr w:type="spellStart"/>
      <w:r w:rsidRPr="0065784E">
        <w:rPr>
          <w:rFonts w:asciiTheme="majorHAnsi" w:hAnsiTheme="majorHAnsi" w:cs="Verdana"/>
        </w:rPr>
        <w:t>consecutivosexistió</w:t>
      </w:r>
      <w:proofErr w:type="spellEnd"/>
      <w:r w:rsidRPr="0065784E">
        <w:rPr>
          <w:rFonts w:asciiTheme="majorHAnsi" w:hAnsiTheme="majorHAnsi" w:cs="Verdana"/>
        </w:rPr>
        <w:t xml:space="preserve"> un dominio cristiano en la costa siria, como una pequeña isla en el </w:t>
      </w:r>
      <w:proofErr w:type="spellStart"/>
      <w:r w:rsidRPr="0065784E">
        <w:rPr>
          <w:rFonts w:asciiTheme="majorHAnsi" w:hAnsiTheme="majorHAnsi" w:cs="Verdana"/>
        </w:rPr>
        <w:t>océanomusulmán</w:t>
      </w:r>
      <w:proofErr w:type="spellEnd"/>
      <w:r w:rsidRPr="0065784E">
        <w:rPr>
          <w:rFonts w:asciiTheme="majorHAnsi" w:hAnsiTheme="majorHAnsi" w:cs="Verdana"/>
        </w:rPr>
        <w:t xml:space="preserve">. Hubo cierta fusión de culturas y el fluir de cristianos que volvían a </w:t>
      </w:r>
      <w:proofErr w:type="spellStart"/>
      <w:r w:rsidRPr="0065784E">
        <w:rPr>
          <w:rFonts w:asciiTheme="majorHAnsi" w:hAnsiTheme="majorHAnsi" w:cs="Verdana"/>
        </w:rPr>
        <w:t>Europaoccidental</w:t>
      </w:r>
      <w:proofErr w:type="spellEnd"/>
      <w:r w:rsidRPr="0065784E">
        <w:rPr>
          <w:rFonts w:asciiTheme="majorHAnsi" w:hAnsiTheme="majorHAnsi" w:cs="Verdana"/>
        </w:rPr>
        <w:t xml:space="preserve"> trajo consigo una cierta apreciación de la ciencia árabe. En este mismo </w:t>
      </w:r>
      <w:proofErr w:type="spellStart"/>
      <w:r w:rsidRPr="0065784E">
        <w:rPr>
          <w:rFonts w:asciiTheme="majorHAnsi" w:hAnsiTheme="majorHAnsi" w:cs="Verdana"/>
        </w:rPr>
        <w:t>período</w:t>
      </w:r>
      <w:proofErr w:type="gramStart"/>
      <w:r w:rsidRPr="0065784E">
        <w:rPr>
          <w:rFonts w:asciiTheme="majorHAnsi" w:hAnsiTheme="majorHAnsi" w:cs="Verdana"/>
        </w:rPr>
        <w:t>,los</w:t>
      </w:r>
      <w:proofErr w:type="spellEnd"/>
      <w:proofErr w:type="gramEnd"/>
      <w:r w:rsidRPr="0065784E">
        <w:rPr>
          <w:rFonts w:asciiTheme="majorHAnsi" w:hAnsiTheme="majorHAnsi" w:cs="Verdana"/>
        </w:rPr>
        <w:t xml:space="preserve"> </w:t>
      </w:r>
      <w:r w:rsidR="00EA6950" w:rsidRPr="0065784E">
        <w:rPr>
          <w:rFonts w:asciiTheme="majorHAnsi" w:hAnsiTheme="majorHAnsi" w:cs="Verdana"/>
        </w:rPr>
        <w:t>c</w:t>
      </w:r>
      <w:r w:rsidRPr="0065784E">
        <w:rPr>
          <w:rFonts w:asciiTheme="majorHAnsi" w:hAnsiTheme="majorHAnsi" w:cs="Verdana"/>
        </w:rPr>
        <w:t xml:space="preserve">ristianos españoles iban reconquistando gradualmente el territorio que habían </w:t>
      </w:r>
      <w:proofErr w:type="spellStart"/>
      <w:r w:rsidRPr="0065784E">
        <w:rPr>
          <w:rFonts w:asciiTheme="majorHAnsi" w:hAnsiTheme="majorHAnsi" w:cs="Verdana"/>
        </w:rPr>
        <w:t>perdidoante</w:t>
      </w:r>
      <w:proofErr w:type="spellEnd"/>
      <w:r w:rsidRPr="0065784E">
        <w:rPr>
          <w:rFonts w:asciiTheme="majorHAnsi" w:hAnsiTheme="majorHAnsi" w:cs="Verdana"/>
        </w:rPr>
        <w:t xml:space="preserve"> el Islam en los primeros ocho siglos. De esta forma, tanto ellos como en general toda </w:t>
      </w:r>
      <w:proofErr w:type="spellStart"/>
      <w:r w:rsidRPr="0065784E">
        <w:rPr>
          <w:rFonts w:asciiTheme="majorHAnsi" w:hAnsiTheme="majorHAnsi" w:cs="Verdana"/>
        </w:rPr>
        <w:t>laEuropa</w:t>
      </w:r>
      <w:proofErr w:type="spellEnd"/>
      <w:r w:rsidRPr="0065784E">
        <w:rPr>
          <w:rFonts w:asciiTheme="majorHAnsi" w:hAnsiTheme="majorHAnsi" w:cs="Verdana"/>
        </w:rPr>
        <w:t xml:space="preserve"> cristiana tuvieron una nueva noción de la brillante civilización morisca que se </w:t>
      </w:r>
      <w:proofErr w:type="spellStart"/>
      <w:r w:rsidRPr="0065784E">
        <w:rPr>
          <w:rFonts w:asciiTheme="majorHAnsi" w:hAnsiTheme="majorHAnsi" w:cs="Verdana"/>
        </w:rPr>
        <w:t>habíadesarrollado</w:t>
      </w:r>
      <w:proofErr w:type="spellEnd"/>
      <w:r w:rsidRPr="0065784E">
        <w:rPr>
          <w:rFonts w:asciiTheme="majorHAnsi" w:hAnsiTheme="majorHAnsi" w:cs="Verdana"/>
        </w:rPr>
        <w:t xml:space="preserve"> en España.</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Los europeos supieron que los árabes poseían libros de profundo contenido científico </w:t>
      </w:r>
      <w:proofErr w:type="spellStart"/>
      <w:r w:rsidRPr="0065784E">
        <w:rPr>
          <w:rFonts w:asciiTheme="majorHAnsi" w:hAnsiTheme="majorHAnsi" w:cs="Verdana"/>
        </w:rPr>
        <w:t>quehabían</w:t>
      </w:r>
      <w:proofErr w:type="spellEnd"/>
      <w:r w:rsidRPr="0065784E">
        <w:rPr>
          <w:rFonts w:asciiTheme="majorHAnsi" w:hAnsiTheme="majorHAnsi" w:cs="Verdana"/>
        </w:rPr>
        <w:t xml:space="preserve"> sido traducidos de los originales griegos -los trabajos de Aristóteles, por ejemplo-,así como sus propias producciones -los trabajos de Avicena, entre otros.</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A pesar de la relativa aversión a manejar los trabajos de aquellos que parecían </w:t>
      </w:r>
      <w:proofErr w:type="spellStart"/>
      <w:r w:rsidRPr="0065784E">
        <w:rPr>
          <w:rFonts w:asciiTheme="majorHAnsi" w:hAnsiTheme="majorHAnsi" w:cs="Verdana"/>
        </w:rPr>
        <w:t>enemigosmortales</w:t>
      </w:r>
      <w:proofErr w:type="spellEnd"/>
      <w:r w:rsidRPr="0065784E">
        <w:rPr>
          <w:rFonts w:asciiTheme="majorHAnsi" w:hAnsiTheme="majorHAnsi" w:cs="Verdana"/>
        </w:rPr>
        <w:t xml:space="preserve"> e irreconciliables, surgió un movimiento para traducirlos al latín con objeto de </w:t>
      </w:r>
      <w:proofErr w:type="spellStart"/>
      <w:r w:rsidRPr="0065784E">
        <w:rPr>
          <w:rFonts w:asciiTheme="majorHAnsi" w:hAnsiTheme="majorHAnsi" w:cs="Verdana"/>
        </w:rPr>
        <w:t>quepudiesen</w:t>
      </w:r>
      <w:proofErr w:type="spellEnd"/>
      <w:r w:rsidRPr="0065784E">
        <w:rPr>
          <w:rFonts w:asciiTheme="majorHAnsi" w:hAnsiTheme="majorHAnsi" w:cs="Verdana"/>
        </w:rPr>
        <w:t xml:space="preserve"> utilizarlos los estudiosos europeos. El humanista francés </w:t>
      </w:r>
      <w:proofErr w:type="spellStart"/>
      <w:proofErr w:type="gramStart"/>
      <w:r w:rsidRPr="0065784E">
        <w:rPr>
          <w:rFonts w:asciiTheme="majorHAnsi" w:hAnsiTheme="majorHAnsi" w:cs="Verdana"/>
        </w:rPr>
        <w:t>Gerbert</w:t>
      </w:r>
      <w:proofErr w:type="spellEnd"/>
      <w:r w:rsidRPr="0065784E">
        <w:rPr>
          <w:rFonts w:asciiTheme="majorHAnsi" w:hAnsiTheme="majorHAnsi" w:cs="Verdana"/>
        </w:rPr>
        <w:t>(</w:t>
      </w:r>
      <w:proofErr w:type="gramEnd"/>
      <w:r w:rsidRPr="0065784E">
        <w:rPr>
          <w:rFonts w:asciiTheme="majorHAnsi" w:hAnsiTheme="majorHAnsi" w:cs="Verdana"/>
        </w:rPr>
        <w:t xml:space="preserve">aproximadamente 940-1003), futuro Papa Silvestre II en el año 999, fue uno de </w:t>
      </w:r>
      <w:proofErr w:type="spellStart"/>
      <w:r w:rsidRPr="0065784E">
        <w:rPr>
          <w:rFonts w:asciiTheme="majorHAnsi" w:hAnsiTheme="majorHAnsi" w:cs="Verdana"/>
        </w:rPr>
        <w:t>losprimeros</w:t>
      </w:r>
      <w:proofErr w:type="spellEnd"/>
      <w:r w:rsidRPr="0065784E">
        <w:rPr>
          <w:rFonts w:asciiTheme="majorHAnsi" w:hAnsiTheme="majorHAnsi" w:cs="Verdana"/>
        </w:rPr>
        <w:t xml:space="preserve"> alentadores de este movimiento.</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El escolástico inglés Robert de Chester figura entre los primeros que tradujeron una </w:t>
      </w:r>
      <w:proofErr w:type="spellStart"/>
      <w:r w:rsidRPr="0065784E">
        <w:rPr>
          <w:rFonts w:asciiTheme="majorHAnsi" w:hAnsiTheme="majorHAnsi" w:cs="Verdana"/>
        </w:rPr>
        <w:t>obraárabe</w:t>
      </w:r>
      <w:proofErr w:type="spellEnd"/>
      <w:r w:rsidRPr="0065784E">
        <w:rPr>
          <w:rFonts w:asciiTheme="majorHAnsi" w:hAnsiTheme="majorHAnsi" w:cs="Verdana"/>
        </w:rPr>
        <w:t xml:space="preserve"> de alquimia al latín, acabando dicho trabajo en 1144. Siguieron muchos otros, y </w:t>
      </w:r>
      <w:proofErr w:type="spellStart"/>
      <w:r w:rsidRPr="0065784E">
        <w:rPr>
          <w:rFonts w:asciiTheme="majorHAnsi" w:hAnsiTheme="majorHAnsi" w:cs="Verdana"/>
        </w:rPr>
        <w:t>elprincipal</w:t>
      </w:r>
      <w:proofErr w:type="spellEnd"/>
      <w:r w:rsidRPr="0065784E">
        <w:rPr>
          <w:rFonts w:asciiTheme="majorHAnsi" w:hAnsiTheme="majorHAnsi" w:cs="Verdana"/>
        </w:rPr>
        <w:t xml:space="preserve"> traductor fue el erudito italiano Gerardo de Cremona (aproximadamente 1114-87).</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Pasó mucho tiempo de su vida en Toledo, que había sido tomado por las tropas cristianas en1085. Tradujo noventa y dos trabajos árabes, algunos de ellos extraordinariamente largos.</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Así, pues, a partir de 1200 aproximadamente los escolásticos europeos pudieron asimilar </w:t>
      </w:r>
      <w:proofErr w:type="spellStart"/>
      <w:r w:rsidRPr="0065784E">
        <w:rPr>
          <w:rFonts w:asciiTheme="majorHAnsi" w:hAnsiTheme="majorHAnsi" w:cs="Verdana"/>
        </w:rPr>
        <w:t>loshallazgos</w:t>
      </w:r>
      <w:proofErr w:type="spellEnd"/>
      <w:r w:rsidRPr="0065784E">
        <w:rPr>
          <w:rFonts w:asciiTheme="majorHAnsi" w:hAnsiTheme="majorHAnsi" w:cs="Verdana"/>
        </w:rPr>
        <w:t xml:space="preserve"> alquimistas del pasado e intentar avanzar con ellos, encontrándose, desde </w:t>
      </w:r>
      <w:proofErr w:type="spellStart"/>
      <w:r w:rsidRPr="0065784E">
        <w:rPr>
          <w:rFonts w:asciiTheme="majorHAnsi" w:hAnsiTheme="majorHAnsi" w:cs="Verdana"/>
        </w:rPr>
        <w:t>luego</w:t>
      </w:r>
      <w:proofErr w:type="gramStart"/>
      <w:r w:rsidRPr="0065784E">
        <w:rPr>
          <w:rFonts w:asciiTheme="majorHAnsi" w:hAnsiTheme="majorHAnsi" w:cs="Verdana"/>
        </w:rPr>
        <w:t>,con</w:t>
      </w:r>
      <w:proofErr w:type="spellEnd"/>
      <w:proofErr w:type="gramEnd"/>
      <w:r w:rsidRPr="0065784E">
        <w:rPr>
          <w:rFonts w:asciiTheme="majorHAnsi" w:hAnsiTheme="majorHAnsi" w:cs="Verdana"/>
        </w:rPr>
        <w:t xml:space="preserve"> más callejones sin salida que amplias vías de progreso.</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El primer alquimista europeo importante fue Alberto de </w:t>
      </w:r>
      <w:proofErr w:type="spellStart"/>
      <w:r w:rsidRPr="0065784E">
        <w:rPr>
          <w:rFonts w:asciiTheme="majorHAnsi" w:hAnsiTheme="majorHAnsi" w:cs="Verdana"/>
        </w:rPr>
        <w:t>Bollstadt</w:t>
      </w:r>
      <w:proofErr w:type="spellEnd"/>
      <w:r w:rsidRPr="0065784E">
        <w:rPr>
          <w:rFonts w:asciiTheme="majorHAnsi" w:hAnsiTheme="majorHAnsi" w:cs="Verdana"/>
        </w:rPr>
        <w:t xml:space="preserve"> (aproximadamente 1200-80), más conocido como Alberto Magno. Estudió intensamente los trabajos de Aristóteles, </w:t>
      </w:r>
      <w:proofErr w:type="spellStart"/>
      <w:r w:rsidRPr="0065784E">
        <w:rPr>
          <w:rFonts w:asciiTheme="majorHAnsi" w:hAnsiTheme="majorHAnsi" w:cs="Verdana"/>
        </w:rPr>
        <w:t>yfue</w:t>
      </w:r>
      <w:proofErr w:type="spellEnd"/>
      <w:r w:rsidRPr="0065784E">
        <w:rPr>
          <w:rFonts w:asciiTheme="majorHAnsi" w:hAnsiTheme="majorHAnsi" w:cs="Verdana"/>
        </w:rPr>
        <w:t xml:space="preserve"> a través de él como la filosofía aristotélica adquirió tanta importancia para la </w:t>
      </w:r>
      <w:proofErr w:type="spellStart"/>
      <w:r w:rsidRPr="0065784E">
        <w:rPr>
          <w:rFonts w:asciiTheme="majorHAnsi" w:hAnsiTheme="majorHAnsi" w:cs="Verdana"/>
        </w:rPr>
        <w:t>erudiciónde</w:t>
      </w:r>
      <w:proofErr w:type="spellEnd"/>
      <w:r w:rsidRPr="0065784E">
        <w:rPr>
          <w:rFonts w:asciiTheme="majorHAnsi" w:hAnsiTheme="majorHAnsi" w:cs="Verdana"/>
        </w:rPr>
        <w:t xml:space="preserve"> finales de la Edad Media y principios de la Moderna.</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Alberto Magno describió el arsénico con tanta claridad en el transcurso de sus </w:t>
      </w:r>
      <w:proofErr w:type="spellStart"/>
      <w:r w:rsidRPr="0065784E">
        <w:rPr>
          <w:rFonts w:asciiTheme="majorHAnsi" w:hAnsiTheme="majorHAnsi" w:cs="Verdana"/>
        </w:rPr>
        <w:t>experimentosde</w:t>
      </w:r>
      <w:proofErr w:type="spellEnd"/>
      <w:r w:rsidRPr="0065784E">
        <w:rPr>
          <w:rFonts w:asciiTheme="majorHAnsi" w:hAnsiTheme="majorHAnsi" w:cs="Verdana"/>
        </w:rPr>
        <w:t xml:space="preserve"> alquimia, que en ocasiones se le considera como descubridor de esta sustancia, </w:t>
      </w:r>
      <w:proofErr w:type="spellStart"/>
      <w:r w:rsidRPr="0065784E">
        <w:rPr>
          <w:rFonts w:asciiTheme="majorHAnsi" w:hAnsiTheme="majorHAnsi" w:cs="Verdana"/>
        </w:rPr>
        <w:t>aunque</w:t>
      </w:r>
      <w:proofErr w:type="gramStart"/>
      <w:r w:rsidRPr="0065784E">
        <w:rPr>
          <w:rFonts w:asciiTheme="majorHAnsi" w:hAnsiTheme="majorHAnsi" w:cs="Verdana"/>
        </w:rPr>
        <w:t>,al</w:t>
      </w:r>
      <w:proofErr w:type="spellEnd"/>
      <w:proofErr w:type="gramEnd"/>
      <w:r w:rsidRPr="0065784E">
        <w:rPr>
          <w:rFonts w:asciiTheme="majorHAnsi" w:hAnsiTheme="majorHAnsi" w:cs="Verdana"/>
        </w:rPr>
        <w:t xml:space="preserve"> menos en forma impura, era probablemente conocida por los antiguos alquimistas.</w:t>
      </w:r>
    </w:p>
    <w:p w:rsidR="00EA6950"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Un contemporáneo de Alberto Magno fue el monje inglés Roger Bacon (1214-92), a </w:t>
      </w:r>
      <w:proofErr w:type="spellStart"/>
      <w:r w:rsidRPr="0065784E">
        <w:rPr>
          <w:rFonts w:asciiTheme="majorHAnsi" w:hAnsiTheme="majorHAnsi" w:cs="Verdana"/>
        </w:rPr>
        <w:t>quienhoy</w:t>
      </w:r>
      <w:proofErr w:type="spellEnd"/>
      <w:r w:rsidRPr="0065784E">
        <w:rPr>
          <w:rFonts w:asciiTheme="majorHAnsi" w:hAnsiTheme="majorHAnsi" w:cs="Verdana"/>
        </w:rPr>
        <w:t xml:space="preserve"> día se le conoce mejor por su creencia claramente expresada de que en </w:t>
      </w:r>
      <w:proofErr w:type="spellStart"/>
      <w:r w:rsidRPr="0065784E">
        <w:rPr>
          <w:rFonts w:asciiTheme="majorHAnsi" w:hAnsiTheme="majorHAnsi" w:cs="Verdana"/>
        </w:rPr>
        <w:t>laexperimentación</w:t>
      </w:r>
      <w:proofErr w:type="spellEnd"/>
      <w:r w:rsidRPr="0065784E">
        <w:rPr>
          <w:rFonts w:asciiTheme="majorHAnsi" w:hAnsiTheme="majorHAnsi" w:cs="Verdana"/>
        </w:rPr>
        <w:t xml:space="preserve"> y en la aplicación de técnicas matemáticas a la ciencia residiría la </w:t>
      </w:r>
      <w:proofErr w:type="spellStart"/>
      <w:r w:rsidRPr="0065784E">
        <w:rPr>
          <w:rFonts w:asciiTheme="majorHAnsi" w:hAnsiTheme="majorHAnsi" w:cs="Verdana"/>
        </w:rPr>
        <w:t>principalesperanza</w:t>
      </w:r>
      <w:proofErr w:type="spellEnd"/>
      <w:r w:rsidRPr="0065784E">
        <w:rPr>
          <w:rFonts w:asciiTheme="majorHAnsi" w:hAnsiTheme="majorHAnsi" w:cs="Verdana"/>
        </w:rPr>
        <w:t xml:space="preserve"> de progreso. Tenía razón, pero el mundo no estaba todavía en condiciones </w:t>
      </w:r>
      <w:proofErr w:type="spellStart"/>
      <w:r w:rsidRPr="0065784E">
        <w:rPr>
          <w:rFonts w:asciiTheme="majorHAnsi" w:hAnsiTheme="majorHAnsi" w:cs="Verdana"/>
        </w:rPr>
        <w:t>deaceptarlo</w:t>
      </w:r>
      <w:proofErr w:type="spellEnd"/>
      <w:r w:rsidRPr="0065784E">
        <w:rPr>
          <w:rFonts w:asciiTheme="majorHAnsi" w:hAnsiTheme="majorHAnsi" w:cs="Verdana"/>
        </w:rPr>
        <w:t>.</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Bacon intentó escribir una enciclopedia universal del saber, y en sus escritos se encuentra </w:t>
      </w:r>
      <w:proofErr w:type="spellStart"/>
      <w:r w:rsidRPr="0065784E">
        <w:rPr>
          <w:rFonts w:asciiTheme="majorHAnsi" w:hAnsiTheme="majorHAnsi" w:cs="Verdana"/>
        </w:rPr>
        <w:t>laprimera</w:t>
      </w:r>
      <w:proofErr w:type="spellEnd"/>
      <w:r w:rsidRPr="0065784E">
        <w:rPr>
          <w:rFonts w:asciiTheme="majorHAnsi" w:hAnsiTheme="majorHAnsi" w:cs="Verdana"/>
        </w:rPr>
        <w:t xml:space="preserve"> descripción de la pólvora negra. Se le considera a veces como su descubridor, </w:t>
      </w:r>
      <w:proofErr w:type="spellStart"/>
      <w:r w:rsidRPr="0065784E">
        <w:rPr>
          <w:rFonts w:asciiTheme="majorHAnsi" w:hAnsiTheme="majorHAnsi" w:cs="Verdana"/>
        </w:rPr>
        <w:t>perono</w:t>
      </w:r>
      <w:proofErr w:type="spellEnd"/>
      <w:r w:rsidRPr="0065784E">
        <w:rPr>
          <w:rFonts w:asciiTheme="majorHAnsi" w:hAnsiTheme="majorHAnsi" w:cs="Verdana"/>
        </w:rPr>
        <w:t xml:space="preserve"> lo fue; el verdadero descubridor es desconocido.</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En aquella época la pólvora negra contribuyó a destruir el orden medieval de la </w:t>
      </w:r>
      <w:proofErr w:type="spellStart"/>
      <w:r w:rsidRPr="0065784E">
        <w:rPr>
          <w:rFonts w:asciiTheme="majorHAnsi" w:hAnsiTheme="majorHAnsi" w:cs="Verdana"/>
        </w:rPr>
        <w:t>sociedad</w:t>
      </w:r>
      <w:proofErr w:type="gramStart"/>
      <w:r w:rsidRPr="0065784E">
        <w:rPr>
          <w:rFonts w:asciiTheme="majorHAnsi" w:hAnsiTheme="majorHAnsi" w:cs="Verdana"/>
        </w:rPr>
        <w:t>,proporcionando</w:t>
      </w:r>
      <w:proofErr w:type="spellEnd"/>
      <w:proofErr w:type="gramEnd"/>
      <w:r w:rsidRPr="0065784E">
        <w:rPr>
          <w:rFonts w:asciiTheme="majorHAnsi" w:hAnsiTheme="majorHAnsi" w:cs="Verdana"/>
        </w:rPr>
        <w:t xml:space="preserve"> a los ejércitos un medio de arrasar los muros de los castillos, y a </w:t>
      </w:r>
      <w:proofErr w:type="spellStart"/>
      <w:r w:rsidRPr="0065784E">
        <w:rPr>
          <w:rFonts w:asciiTheme="majorHAnsi" w:hAnsiTheme="majorHAnsi" w:cs="Verdana"/>
        </w:rPr>
        <w:t>loshombres</w:t>
      </w:r>
      <w:proofErr w:type="spellEnd"/>
      <w:r w:rsidRPr="0065784E">
        <w:rPr>
          <w:rFonts w:asciiTheme="majorHAnsi" w:hAnsiTheme="majorHAnsi" w:cs="Verdana"/>
        </w:rPr>
        <w:t xml:space="preserve"> de a pie una oportunidad de disparar contra los de a caballo en el combate. Fue </w:t>
      </w:r>
      <w:proofErr w:type="spellStart"/>
      <w:r w:rsidRPr="0065784E">
        <w:rPr>
          <w:rFonts w:asciiTheme="majorHAnsi" w:hAnsiTheme="majorHAnsi" w:cs="Verdana"/>
        </w:rPr>
        <w:t>elprimer</w:t>
      </w:r>
      <w:proofErr w:type="spellEnd"/>
      <w:r w:rsidRPr="0065784E">
        <w:rPr>
          <w:rFonts w:asciiTheme="majorHAnsi" w:hAnsiTheme="majorHAnsi" w:cs="Verdana"/>
        </w:rPr>
        <w:t xml:space="preserve"> símbolo del progreso tecnológico que condujo a los ejércitos </w:t>
      </w:r>
      <w:r w:rsidRPr="0065784E">
        <w:rPr>
          <w:rFonts w:asciiTheme="majorHAnsi" w:hAnsiTheme="majorHAnsi" w:cs="Verdana"/>
        </w:rPr>
        <w:lastRenderedPageBreak/>
        <w:t xml:space="preserve">europeos a </w:t>
      </w:r>
      <w:proofErr w:type="spellStart"/>
      <w:r w:rsidRPr="0065784E">
        <w:rPr>
          <w:rFonts w:asciiTheme="majorHAnsi" w:hAnsiTheme="majorHAnsi" w:cs="Verdana"/>
        </w:rPr>
        <w:t>conquistarotros</w:t>
      </w:r>
      <w:proofErr w:type="spellEnd"/>
      <w:r w:rsidRPr="0065784E">
        <w:rPr>
          <w:rFonts w:asciiTheme="majorHAnsi" w:hAnsiTheme="majorHAnsi" w:cs="Verdana"/>
        </w:rPr>
        <w:t xml:space="preserve"> continentes durante los cinco siglos transcurridos entre 1400 y 1900, conquista </w:t>
      </w:r>
      <w:proofErr w:type="spellStart"/>
      <w:r w:rsidRPr="0065784E">
        <w:rPr>
          <w:rFonts w:asciiTheme="majorHAnsi" w:hAnsiTheme="majorHAnsi" w:cs="Verdana"/>
        </w:rPr>
        <w:t>quesólo</w:t>
      </w:r>
      <w:proofErr w:type="spellEnd"/>
      <w:r w:rsidRPr="0065784E">
        <w:rPr>
          <w:rFonts w:asciiTheme="majorHAnsi" w:hAnsiTheme="majorHAnsi" w:cs="Verdana"/>
        </w:rPr>
        <w:t xml:space="preserve"> en nuestros días está invirtiendo su signo.</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La alquimia en una orientación más mística se encuentra en trabajos atribuidos a </w:t>
      </w:r>
      <w:proofErr w:type="spellStart"/>
      <w:r w:rsidRPr="0065784E">
        <w:rPr>
          <w:rFonts w:asciiTheme="majorHAnsi" w:hAnsiTheme="majorHAnsi" w:cs="Verdana"/>
        </w:rPr>
        <w:t>losespañoles</w:t>
      </w:r>
      <w:proofErr w:type="spellEnd"/>
      <w:r w:rsidRPr="0065784E">
        <w:rPr>
          <w:rFonts w:asciiTheme="majorHAnsi" w:hAnsiTheme="majorHAnsi" w:cs="Verdana"/>
        </w:rPr>
        <w:t xml:space="preserve"> Arnaldo de </w:t>
      </w:r>
      <w:proofErr w:type="spellStart"/>
      <w:r w:rsidRPr="0065784E">
        <w:rPr>
          <w:rFonts w:asciiTheme="majorHAnsi" w:hAnsiTheme="majorHAnsi" w:cs="Verdana"/>
        </w:rPr>
        <w:t>Vilanova</w:t>
      </w:r>
      <w:proofErr w:type="spellEnd"/>
      <w:r w:rsidRPr="0065784E">
        <w:rPr>
          <w:rFonts w:asciiTheme="majorHAnsi" w:hAnsiTheme="majorHAnsi" w:cs="Verdana"/>
        </w:rPr>
        <w:t xml:space="preserve"> (aproximadamente 1235-1311) y Raimundo Lulio (1235-1315), aunque no es seguro que fueran ellos los verdaderos autores. Estos escritos </w:t>
      </w:r>
      <w:proofErr w:type="spellStart"/>
      <w:r w:rsidRPr="0065784E">
        <w:rPr>
          <w:rFonts w:asciiTheme="majorHAnsi" w:hAnsiTheme="majorHAnsi" w:cs="Verdana"/>
        </w:rPr>
        <w:t>estánprofundamente</w:t>
      </w:r>
      <w:proofErr w:type="spellEnd"/>
      <w:r w:rsidRPr="0065784E">
        <w:rPr>
          <w:rFonts w:asciiTheme="majorHAnsi" w:hAnsiTheme="majorHAnsi" w:cs="Verdana"/>
        </w:rPr>
        <w:t xml:space="preserve"> apoyados en la idea de la transmutación, y se ha supuesto incluso (</w:t>
      </w:r>
      <w:proofErr w:type="spellStart"/>
      <w:r w:rsidRPr="0065784E">
        <w:rPr>
          <w:rFonts w:asciiTheme="majorHAnsi" w:hAnsiTheme="majorHAnsi" w:cs="Verdana"/>
        </w:rPr>
        <w:t>portradición</w:t>
      </w:r>
      <w:proofErr w:type="spellEnd"/>
      <w:r w:rsidRPr="0065784E">
        <w:rPr>
          <w:rFonts w:asciiTheme="majorHAnsi" w:hAnsiTheme="majorHAnsi" w:cs="Verdana"/>
        </w:rPr>
        <w:t>) que Lulio fabricó oro para el derrochador Eduardo II de Inglaterra.</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Pero el más importante de los alquimistas medievales no se conoce por su nombre, ya </w:t>
      </w:r>
      <w:proofErr w:type="spellStart"/>
      <w:r w:rsidRPr="0065784E">
        <w:rPr>
          <w:rFonts w:asciiTheme="majorHAnsi" w:hAnsiTheme="majorHAnsi" w:cs="Verdana"/>
        </w:rPr>
        <w:t>queescribió</w:t>
      </w:r>
      <w:proofErr w:type="spellEnd"/>
      <w:r w:rsidRPr="0065784E">
        <w:rPr>
          <w:rFonts w:asciiTheme="majorHAnsi" w:hAnsiTheme="majorHAnsi" w:cs="Verdana"/>
        </w:rPr>
        <w:t xml:space="preserve"> con el seudónimo de </w:t>
      </w:r>
      <w:proofErr w:type="spellStart"/>
      <w:r w:rsidRPr="0065784E">
        <w:rPr>
          <w:rFonts w:asciiTheme="majorHAnsi" w:hAnsiTheme="majorHAnsi" w:cs="Verdana"/>
        </w:rPr>
        <w:t>Geber</w:t>
      </w:r>
      <w:proofErr w:type="spellEnd"/>
      <w:r w:rsidRPr="0065784E">
        <w:rPr>
          <w:rFonts w:asciiTheme="majorHAnsi" w:hAnsiTheme="majorHAnsi" w:cs="Verdana"/>
        </w:rPr>
        <w:t>, el alquimista árabe que había vivido dos siglos antes.</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Nada se sabe de este «falso </w:t>
      </w:r>
      <w:proofErr w:type="spellStart"/>
      <w:r w:rsidRPr="0065784E">
        <w:rPr>
          <w:rFonts w:asciiTheme="majorHAnsi" w:hAnsiTheme="majorHAnsi" w:cs="Verdana"/>
        </w:rPr>
        <w:t>Geber</w:t>
      </w:r>
      <w:proofErr w:type="spellEnd"/>
      <w:r w:rsidRPr="0065784E">
        <w:rPr>
          <w:rFonts w:asciiTheme="majorHAnsi" w:hAnsiTheme="majorHAnsi" w:cs="Verdana"/>
        </w:rPr>
        <w:t xml:space="preserve">» excepto que fue probablemente español y que </w:t>
      </w:r>
      <w:proofErr w:type="spellStart"/>
      <w:r w:rsidRPr="0065784E">
        <w:rPr>
          <w:rFonts w:asciiTheme="majorHAnsi" w:hAnsiTheme="majorHAnsi" w:cs="Verdana"/>
        </w:rPr>
        <w:t>escribióalrededor</w:t>
      </w:r>
      <w:proofErr w:type="spellEnd"/>
      <w:r w:rsidRPr="0065784E">
        <w:rPr>
          <w:rFonts w:asciiTheme="majorHAnsi" w:hAnsiTheme="majorHAnsi" w:cs="Verdana"/>
        </w:rPr>
        <w:t xml:space="preserve"> de 1300. Fue el primero en describir el ácido sulfúrico, la sustancia simple </w:t>
      </w:r>
      <w:proofErr w:type="spellStart"/>
      <w:r w:rsidRPr="0065784E">
        <w:rPr>
          <w:rFonts w:asciiTheme="majorHAnsi" w:hAnsiTheme="majorHAnsi" w:cs="Verdana"/>
        </w:rPr>
        <w:t>másimportante</w:t>
      </w:r>
      <w:proofErr w:type="spellEnd"/>
      <w:r w:rsidRPr="0065784E">
        <w:rPr>
          <w:rFonts w:asciiTheme="majorHAnsi" w:hAnsiTheme="majorHAnsi" w:cs="Verdana"/>
        </w:rPr>
        <w:t xml:space="preserve"> de las utilizadas por la industria química en la actualidad (después del agua, </w:t>
      </w:r>
      <w:proofErr w:type="spellStart"/>
      <w:r w:rsidRPr="0065784E">
        <w:rPr>
          <w:rFonts w:asciiTheme="majorHAnsi" w:hAnsiTheme="majorHAnsi" w:cs="Verdana"/>
        </w:rPr>
        <w:t>aire</w:t>
      </w:r>
      <w:proofErr w:type="gramStart"/>
      <w:r w:rsidRPr="0065784E">
        <w:rPr>
          <w:rFonts w:asciiTheme="majorHAnsi" w:hAnsiTheme="majorHAnsi" w:cs="Verdana"/>
        </w:rPr>
        <w:t>,carbón</w:t>
      </w:r>
      <w:proofErr w:type="spellEnd"/>
      <w:proofErr w:type="gramEnd"/>
      <w:r w:rsidRPr="0065784E">
        <w:rPr>
          <w:rFonts w:asciiTheme="majorHAnsi" w:hAnsiTheme="majorHAnsi" w:cs="Verdana"/>
        </w:rPr>
        <w:t xml:space="preserve"> y petróleo). Describió también la formación de ácido nítrico fuerte. Estos ácidos </w:t>
      </w:r>
      <w:proofErr w:type="spellStart"/>
      <w:r w:rsidRPr="0065784E">
        <w:rPr>
          <w:rFonts w:asciiTheme="majorHAnsi" w:hAnsiTheme="majorHAnsi" w:cs="Verdana"/>
        </w:rPr>
        <w:t>seobtenían</w:t>
      </w:r>
      <w:proofErr w:type="spellEnd"/>
      <w:r w:rsidRPr="0065784E">
        <w:rPr>
          <w:rFonts w:asciiTheme="majorHAnsi" w:hAnsiTheme="majorHAnsi" w:cs="Verdana"/>
        </w:rPr>
        <w:t xml:space="preserve"> de los minerales, mientras que los ácidos conocidos con anterioridad, como </w:t>
      </w:r>
      <w:proofErr w:type="spellStart"/>
      <w:r w:rsidRPr="0065784E">
        <w:rPr>
          <w:rFonts w:asciiTheme="majorHAnsi" w:hAnsiTheme="majorHAnsi" w:cs="Verdana"/>
        </w:rPr>
        <w:t>elacético</w:t>
      </w:r>
      <w:proofErr w:type="spellEnd"/>
      <w:r w:rsidRPr="0065784E">
        <w:rPr>
          <w:rFonts w:asciiTheme="majorHAnsi" w:hAnsiTheme="majorHAnsi" w:cs="Verdana"/>
        </w:rPr>
        <w:t xml:space="preserve"> y el vinagre, procedían del mundo orgánico.</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El descubrimiento de los ácidos minerales fuertes fue el adelanto más importante </w:t>
      </w:r>
      <w:proofErr w:type="spellStart"/>
      <w:r w:rsidRPr="0065784E">
        <w:rPr>
          <w:rFonts w:asciiTheme="majorHAnsi" w:hAnsiTheme="majorHAnsi" w:cs="Verdana"/>
        </w:rPr>
        <w:t>despuésde</w:t>
      </w:r>
      <w:proofErr w:type="spellEnd"/>
      <w:r w:rsidRPr="0065784E">
        <w:rPr>
          <w:rFonts w:asciiTheme="majorHAnsi" w:hAnsiTheme="majorHAnsi" w:cs="Verdana"/>
        </w:rPr>
        <w:t xml:space="preserve"> la afortunada obtención del hierro a partir de su mena unos tres mil años antes. </w:t>
      </w:r>
      <w:proofErr w:type="spellStart"/>
      <w:r w:rsidRPr="0065784E">
        <w:rPr>
          <w:rFonts w:asciiTheme="majorHAnsi" w:hAnsiTheme="majorHAnsi" w:cs="Verdana"/>
        </w:rPr>
        <w:t>Loseuropeos</w:t>
      </w:r>
      <w:proofErr w:type="spellEnd"/>
      <w:r w:rsidRPr="0065784E">
        <w:rPr>
          <w:rFonts w:asciiTheme="majorHAnsi" w:hAnsiTheme="majorHAnsi" w:cs="Verdana"/>
        </w:rPr>
        <w:t xml:space="preserve"> lograron llevar a cabo muchas reacciones químicas y disolver </w:t>
      </w:r>
      <w:proofErr w:type="spellStart"/>
      <w:r w:rsidRPr="0065784E">
        <w:rPr>
          <w:rFonts w:asciiTheme="majorHAnsi" w:hAnsiTheme="majorHAnsi" w:cs="Verdana"/>
        </w:rPr>
        <w:t>numerosassustancias</w:t>
      </w:r>
      <w:proofErr w:type="spellEnd"/>
      <w:r w:rsidRPr="0065784E">
        <w:rPr>
          <w:rFonts w:asciiTheme="majorHAnsi" w:hAnsiTheme="majorHAnsi" w:cs="Verdana"/>
        </w:rPr>
        <w:t xml:space="preserve"> con ayuda de los ácidos minerales fuertes, cosa que no podían conseguir </w:t>
      </w:r>
      <w:proofErr w:type="spellStart"/>
      <w:r w:rsidRPr="0065784E">
        <w:rPr>
          <w:rFonts w:asciiTheme="majorHAnsi" w:hAnsiTheme="majorHAnsi" w:cs="Verdana"/>
        </w:rPr>
        <w:t>losgriegos</w:t>
      </w:r>
      <w:proofErr w:type="spellEnd"/>
      <w:r w:rsidRPr="0065784E">
        <w:rPr>
          <w:rFonts w:asciiTheme="majorHAnsi" w:hAnsiTheme="majorHAnsi" w:cs="Verdana"/>
        </w:rPr>
        <w:t xml:space="preserve"> ni los árabes con el vinagre, el ácido más fuerte de que disponían.</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En realidad los ácidos minerales eran mucho más importantes para el bienestar de </w:t>
      </w:r>
      <w:proofErr w:type="spellStart"/>
      <w:r w:rsidRPr="0065784E">
        <w:rPr>
          <w:rFonts w:asciiTheme="majorHAnsi" w:hAnsiTheme="majorHAnsi" w:cs="Verdana"/>
        </w:rPr>
        <w:t>lahumanidad</w:t>
      </w:r>
      <w:proofErr w:type="spellEnd"/>
      <w:r w:rsidRPr="0065784E">
        <w:rPr>
          <w:rFonts w:asciiTheme="majorHAnsi" w:hAnsiTheme="majorHAnsi" w:cs="Verdana"/>
        </w:rPr>
        <w:t xml:space="preserve"> de lo que hubiera sido el oro, incluso de haberlo obtenido por transmutación. </w:t>
      </w:r>
      <w:proofErr w:type="spellStart"/>
      <w:r w:rsidRPr="0065784E">
        <w:rPr>
          <w:rFonts w:asciiTheme="majorHAnsi" w:hAnsiTheme="majorHAnsi" w:cs="Verdana"/>
        </w:rPr>
        <w:t>Elvalor</w:t>
      </w:r>
      <w:proofErr w:type="spellEnd"/>
      <w:r w:rsidRPr="0065784E">
        <w:rPr>
          <w:rFonts w:asciiTheme="majorHAnsi" w:hAnsiTheme="majorHAnsi" w:cs="Verdana"/>
        </w:rPr>
        <w:t xml:space="preserve"> del oro habría desaparecido tan pronto como éste dejase de ser raro, mientras que </w:t>
      </w:r>
      <w:proofErr w:type="spellStart"/>
      <w:r w:rsidRPr="0065784E">
        <w:rPr>
          <w:rFonts w:asciiTheme="majorHAnsi" w:hAnsiTheme="majorHAnsi" w:cs="Verdana"/>
        </w:rPr>
        <w:t>losácidos</w:t>
      </w:r>
      <w:proofErr w:type="spellEnd"/>
      <w:r w:rsidRPr="0065784E">
        <w:rPr>
          <w:rFonts w:asciiTheme="majorHAnsi" w:hAnsiTheme="majorHAnsi" w:cs="Verdana"/>
        </w:rPr>
        <w:t xml:space="preserve"> minerales son tanto más valiosos cuanto más baratos y abundantes. No obstante, </w:t>
      </w:r>
      <w:proofErr w:type="spellStart"/>
      <w:r w:rsidRPr="0065784E">
        <w:rPr>
          <w:rFonts w:asciiTheme="majorHAnsi" w:hAnsiTheme="majorHAnsi" w:cs="Verdana"/>
        </w:rPr>
        <w:t>lanaturaleza</w:t>
      </w:r>
      <w:proofErr w:type="spellEnd"/>
      <w:r w:rsidRPr="0065784E">
        <w:rPr>
          <w:rFonts w:asciiTheme="majorHAnsi" w:hAnsiTheme="majorHAnsi" w:cs="Verdana"/>
        </w:rPr>
        <w:t xml:space="preserve"> humana es tal, que los ácidos minerales no causaron gran impresión, </w:t>
      </w:r>
      <w:proofErr w:type="spellStart"/>
      <w:r w:rsidRPr="0065784E">
        <w:rPr>
          <w:rFonts w:asciiTheme="majorHAnsi" w:hAnsiTheme="majorHAnsi" w:cs="Verdana"/>
        </w:rPr>
        <w:t>mientrasque</w:t>
      </w:r>
      <w:proofErr w:type="spellEnd"/>
      <w:r w:rsidRPr="0065784E">
        <w:rPr>
          <w:rFonts w:asciiTheme="majorHAnsi" w:hAnsiTheme="majorHAnsi" w:cs="Verdana"/>
        </w:rPr>
        <w:t xml:space="preserve"> el oro siguió buscándose ávidamente.</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Pero entonces, después de un prometedor comienzo, la alquimia empezó a degenerar </w:t>
      </w:r>
      <w:proofErr w:type="spellStart"/>
      <w:r w:rsidRPr="0065784E">
        <w:rPr>
          <w:rFonts w:asciiTheme="majorHAnsi" w:hAnsiTheme="majorHAnsi" w:cs="Verdana"/>
        </w:rPr>
        <w:t>portercera</w:t>
      </w:r>
      <w:proofErr w:type="spellEnd"/>
      <w:r w:rsidRPr="0065784E">
        <w:rPr>
          <w:rFonts w:asciiTheme="majorHAnsi" w:hAnsiTheme="majorHAnsi" w:cs="Verdana"/>
        </w:rPr>
        <w:t xml:space="preserve"> vez, como había ocurrido primero entre los griegos y después entre los árabes. </w:t>
      </w:r>
      <w:proofErr w:type="spellStart"/>
      <w:r w:rsidRPr="0065784E">
        <w:rPr>
          <w:rFonts w:asciiTheme="majorHAnsi" w:hAnsiTheme="majorHAnsi" w:cs="Verdana"/>
        </w:rPr>
        <w:t>Lacaza</w:t>
      </w:r>
      <w:proofErr w:type="spellEnd"/>
      <w:r w:rsidRPr="0065784E">
        <w:rPr>
          <w:rFonts w:asciiTheme="majorHAnsi" w:hAnsiTheme="majorHAnsi" w:cs="Verdana"/>
        </w:rPr>
        <w:t xml:space="preserve"> del oro se convirtió en dominio casi absoluto de charlatanes, aunque los </w:t>
      </w:r>
      <w:proofErr w:type="spellStart"/>
      <w:r w:rsidRPr="0065784E">
        <w:rPr>
          <w:rFonts w:asciiTheme="majorHAnsi" w:hAnsiTheme="majorHAnsi" w:cs="Verdana"/>
        </w:rPr>
        <w:t>grandeseruditos</w:t>
      </w:r>
      <w:proofErr w:type="spellEnd"/>
      <w:r w:rsidRPr="0065784E">
        <w:rPr>
          <w:rFonts w:asciiTheme="majorHAnsi" w:hAnsiTheme="majorHAnsi" w:cs="Verdana"/>
        </w:rPr>
        <w:t xml:space="preserve"> (</w:t>
      </w:r>
      <w:proofErr w:type="spellStart"/>
      <w:r w:rsidRPr="0065784E">
        <w:rPr>
          <w:rFonts w:asciiTheme="majorHAnsi" w:hAnsiTheme="majorHAnsi" w:cs="Verdana"/>
        </w:rPr>
        <w:t>Boyle</w:t>
      </w:r>
      <w:proofErr w:type="spellEnd"/>
      <w:r w:rsidRPr="0065784E">
        <w:rPr>
          <w:rFonts w:asciiTheme="majorHAnsi" w:hAnsiTheme="majorHAnsi" w:cs="Verdana"/>
        </w:rPr>
        <w:t xml:space="preserve"> y Newton entre ellos) no pudieron, ya en el siglo XVII resistirse a dedicar </w:t>
      </w:r>
      <w:proofErr w:type="spellStart"/>
      <w:r w:rsidRPr="0065784E">
        <w:rPr>
          <w:rFonts w:asciiTheme="majorHAnsi" w:hAnsiTheme="majorHAnsi" w:cs="Verdana"/>
        </w:rPr>
        <w:t>aello</w:t>
      </w:r>
      <w:proofErr w:type="spellEnd"/>
      <w:r w:rsidRPr="0065784E">
        <w:rPr>
          <w:rFonts w:asciiTheme="majorHAnsi" w:hAnsiTheme="majorHAnsi" w:cs="Verdana"/>
        </w:rPr>
        <w:t xml:space="preserve"> sus conocimientos.</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Una vez más, igual que bajo el dominio de Diocleciano mil años antes, el estudio de </w:t>
      </w:r>
      <w:proofErr w:type="spellStart"/>
      <w:r w:rsidRPr="0065784E">
        <w:rPr>
          <w:rFonts w:asciiTheme="majorHAnsi" w:hAnsiTheme="majorHAnsi" w:cs="Verdana"/>
        </w:rPr>
        <w:t>laquímica</w:t>
      </w:r>
      <w:proofErr w:type="spellEnd"/>
      <w:r w:rsidRPr="0065784E">
        <w:rPr>
          <w:rFonts w:asciiTheme="majorHAnsi" w:hAnsiTheme="majorHAnsi" w:cs="Verdana"/>
        </w:rPr>
        <w:t xml:space="preserve"> fue prohibido, más por miedo al éxito en la obtención de oro que por </w:t>
      </w:r>
      <w:proofErr w:type="spellStart"/>
      <w:r w:rsidRPr="0065784E">
        <w:rPr>
          <w:rFonts w:asciiTheme="majorHAnsi" w:hAnsiTheme="majorHAnsi" w:cs="Verdana"/>
        </w:rPr>
        <w:t>indignaciónante</w:t>
      </w:r>
      <w:proofErr w:type="spellEnd"/>
      <w:r w:rsidRPr="0065784E">
        <w:rPr>
          <w:rFonts w:asciiTheme="majorHAnsi" w:hAnsiTheme="majorHAnsi" w:cs="Verdana"/>
        </w:rPr>
        <w:t xml:space="preserve"> la charlatanería. El papa Juan XXII la declaró anatema en 1317, y los </w:t>
      </w:r>
      <w:proofErr w:type="spellStart"/>
      <w:r w:rsidRPr="0065784E">
        <w:rPr>
          <w:rFonts w:asciiTheme="majorHAnsi" w:hAnsiTheme="majorHAnsi" w:cs="Verdana"/>
        </w:rPr>
        <w:t>alquimistashonrados</w:t>
      </w:r>
      <w:proofErr w:type="spellEnd"/>
      <w:r w:rsidRPr="0065784E">
        <w:rPr>
          <w:rFonts w:asciiTheme="majorHAnsi" w:hAnsiTheme="majorHAnsi" w:cs="Verdana"/>
        </w:rPr>
        <w:t xml:space="preserve">, obligados a trabajar a escondidas, se volvieron más oscuros que antes, </w:t>
      </w:r>
      <w:proofErr w:type="spellStart"/>
      <w:r w:rsidRPr="0065784E">
        <w:rPr>
          <w:rFonts w:asciiTheme="majorHAnsi" w:hAnsiTheme="majorHAnsi" w:cs="Verdana"/>
        </w:rPr>
        <w:t>mientrasque</w:t>
      </w:r>
      <w:proofErr w:type="spellEnd"/>
      <w:r w:rsidRPr="0065784E">
        <w:rPr>
          <w:rFonts w:asciiTheme="majorHAnsi" w:hAnsiTheme="majorHAnsi" w:cs="Verdana"/>
        </w:rPr>
        <w:t>, como siempre, florecieron los químicos deshonestos.</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Nuevos vientos se agitaban cada vez con más violencia en Europa. Los restos del </w:t>
      </w:r>
      <w:proofErr w:type="spellStart"/>
      <w:r w:rsidRPr="0065784E">
        <w:rPr>
          <w:rFonts w:asciiTheme="majorHAnsi" w:hAnsiTheme="majorHAnsi" w:cs="Verdana"/>
        </w:rPr>
        <w:t>ImperioBizantino</w:t>
      </w:r>
      <w:proofErr w:type="spellEnd"/>
      <w:r w:rsidRPr="0065784E">
        <w:rPr>
          <w:rFonts w:asciiTheme="majorHAnsi" w:hAnsiTheme="majorHAnsi" w:cs="Verdana"/>
        </w:rPr>
        <w:t xml:space="preserve">, con su capital en Constantinopla, se extinguían a todas luces. En 1204 </w:t>
      </w:r>
      <w:proofErr w:type="spellStart"/>
      <w:r w:rsidRPr="0065784E">
        <w:rPr>
          <w:rFonts w:asciiTheme="majorHAnsi" w:hAnsiTheme="majorHAnsi" w:cs="Verdana"/>
        </w:rPr>
        <w:t>fuebrutalmente</w:t>
      </w:r>
      <w:proofErr w:type="spellEnd"/>
      <w:r w:rsidRPr="0065784E">
        <w:rPr>
          <w:rFonts w:asciiTheme="majorHAnsi" w:hAnsiTheme="majorHAnsi" w:cs="Verdana"/>
        </w:rPr>
        <w:t xml:space="preserve"> saqueado por los cruzados del oeste de Europa, y muchos documentos </w:t>
      </w:r>
      <w:proofErr w:type="spellStart"/>
      <w:r w:rsidRPr="0065784E">
        <w:rPr>
          <w:rFonts w:asciiTheme="majorHAnsi" w:hAnsiTheme="majorHAnsi" w:cs="Verdana"/>
        </w:rPr>
        <w:t>delsaber</w:t>
      </w:r>
      <w:proofErr w:type="spellEnd"/>
      <w:r w:rsidRPr="0065784E">
        <w:rPr>
          <w:rFonts w:asciiTheme="majorHAnsi" w:hAnsiTheme="majorHAnsi" w:cs="Verdana"/>
        </w:rPr>
        <w:t xml:space="preserve"> griego, que hasta entonces habían permanecido intactos, al menos en aquella </w:t>
      </w:r>
      <w:proofErr w:type="spellStart"/>
      <w:r w:rsidRPr="0065784E">
        <w:rPr>
          <w:rFonts w:asciiTheme="majorHAnsi" w:hAnsiTheme="majorHAnsi" w:cs="Verdana"/>
        </w:rPr>
        <w:t>ciudad</w:t>
      </w:r>
      <w:proofErr w:type="gramStart"/>
      <w:r w:rsidRPr="0065784E">
        <w:rPr>
          <w:rFonts w:asciiTheme="majorHAnsi" w:hAnsiTheme="majorHAnsi" w:cs="Verdana"/>
        </w:rPr>
        <w:t>,se</w:t>
      </w:r>
      <w:proofErr w:type="spellEnd"/>
      <w:proofErr w:type="gramEnd"/>
      <w:r w:rsidRPr="0065784E">
        <w:rPr>
          <w:rFonts w:asciiTheme="majorHAnsi" w:hAnsiTheme="majorHAnsi" w:cs="Verdana"/>
        </w:rPr>
        <w:t xml:space="preserve"> perdieron para siempre.</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Los griegos recuperaron la ciudad en 1261, pero a partir de entonces sólo fue una </w:t>
      </w:r>
      <w:proofErr w:type="spellStart"/>
      <w:r w:rsidRPr="0065784E">
        <w:rPr>
          <w:rFonts w:asciiTheme="majorHAnsi" w:hAnsiTheme="majorHAnsi" w:cs="Verdana"/>
        </w:rPr>
        <w:t>sombrade</w:t>
      </w:r>
      <w:proofErr w:type="spellEnd"/>
      <w:r w:rsidRPr="0065784E">
        <w:rPr>
          <w:rFonts w:asciiTheme="majorHAnsi" w:hAnsiTheme="majorHAnsi" w:cs="Verdana"/>
        </w:rPr>
        <w:t xml:space="preserve"> lo que había sido antes. En los dos siglos posteriores, los ejércitos turcos pusieron </w:t>
      </w:r>
      <w:proofErr w:type="spellStart"/>
      <w:r w:rsidRPr="0065784E">
        <w:rPr>
          <w:rFonts w:asciiTheme="majorHAnsi" w:hAnsiTheme="majorHAnsi" w:cs="Verdana"/>
        </w:rPr>
        <w:t>cercosin</w:t>
      </w:r>
      <w:proofErr w:type="spellEnd"/>
      <w:r w:rsidRPr="0065784E">
        <w:rPr>
          <w:rFonts w:asciiTheme="majorHAnsi" w:hAnsiTheme="majorHAnsi" w:cs="Verdana"/>
        </w:rPr>
        <w:t xml:space="preserve"> tregua a la ciudad y, finalmente, en 1453, cayó Constantinopla, que desde entonces </w:t>
      </w:r>
      <w:proofErr w:type="spellStart"/>
      <w:r w:rsidRPr="0065784E">
        <w:rPr>
          <w:rFonts w:asciiTheme="majorHAnsi" w:hAnsiTheme="majorHAnsi" w:cs="Verdana"/>
        </w:rPr>
        <w:t>hasido</w:t>
      </w:r>
      <w:proofErr w:type="spellEnd"/>
      <w:r w:rsidRPr="0065784E">
        <w:rPr>
          <w:rFonts w:asciiTheme="majorHAnsi" w:hAnsiTheme="majorHAnsi" w:cs="Verdana"/>
        </w:rPr>
        <w:t xml:space="preserve"> turca. Tanto antes como después de la caída los eruditos griegos huyeron a </w:t>
      </w:r>
      <w:proofErr w:type="spellStart"/>
      <w:r w:rsidRPr="0065784E">
        <w:rPr>
          <w:rFonts w:asciiTheme="majorHAnsi" w:hAnsiTheme="majorHAnsi" w:cs="Verdana"/>
        </w:rPr>
        <w:t>EuropaOccidental</w:t>
      </w:r>
      <w:proofErr w:type="spellEnd"/>
      <w:r w:rsidRPr="0065784E">
        <w:rPr>
          <w:rFonts w:asciiTheme="majorHAnsi" w:hAnsiTheme="majorHAnsi" w:cs="Verdana"/>
        </w:rPr>
        <w:t xml:space="preserve">, llevando consigo la parte de sus bibliotecas que pudieron salvar. El </w:t>
      </w:r>
      <w:proofErr w:type="spellStart"/>
      <w:r w:rsidRPr="0065784E">
        <w:rPr>
          <w:rFonts w:asciiTheme="majorHAnsi" w:hAnsiTheme="majorHAnsi" w:cs="Verdana"/>
        </w:rPr>
        <w:t>mundooccidental</w:t>
      </w:r>
      <w:proofErr w:type="spellEnd"/>
      <w:r w:rsidRPr="0065784E">
        <w:rPr>
          <w:rFonts w:asciiTheme="majorHAnsi" w:hAnsiTheme="majorHAnsi" w:cs="Verdana"/>
        </w:rPr>
        <w:t xml:space="preserve"> sólo llegó a heredar restos del saber griego, pero aun así fueron </w:t>
      </w:r>
      <w:proofErr w:type="spellStart"/>
      <w:r w:rsidRPr="0065784E">
        <w:rPr>
          <w:rFonts w:asciiTheme="majorHAnsi" w:hAnsiTheme="majorHAnsi" w:cs="Verdana"/>
        </w:rPr>
        <w:t>enormementeestimulantes</w:t>
      </w:r>
      <w:proofErr w:type="spellEnd"/>
      <w:r w:rsidRPr="0065784E">
        <w:rPr>
          <w:rFonts w:asciiTheme="majorHAnsi" w:hAnsiTheme="majorHAnsi" w:cs="Verdana"/>
        </w:rPr>
        <w:t>.</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Esta fue también la época de las grandes exploraciones, a lo que contribuyó en el siglo </w:t>
      </w:r>
      <w:proofErr w:type="spellStart"/>
      <w:r w:rsidRPr="0065784E">
        <w:rPr>
          <w:rFonts w:asciiTheme="majorHAnsi" w:hAnsiTheme="majorHAnsi" w:cs="Verdana"/>
        </w:rPr>
        <w:t>XIIIel</w:t>
      </w:r>
      <w:proofErr w:type="spellEnd"/>
      <w:r w:rsidRPr="0065784E">
        <w:rPr>
          <w:rFonts w:asciiTheme="majorHAnsi" w:hAnsiTheme="majorHAnsi" w:cs="Verdana"/>
        </w:rPr>
        <w:t xml:space="preserve"> descubrimiento de la brújula. En 1497 se exploró la costa de África y se dio la vuelta </w:t>
      </w:r>
      <w:proofErr w:type="spellStart"/>
      <w:r w:rsidRPr="0065784E">
        <w:rPr>
          <w:rFonts w:asciiTheme="majorHAnsi" w:hAnsiTheme="majorHAnsi" w:cs="Verdana"/>
        </w:rPr>
        <w:t>alcontinente</w:t>
      </w:r>
      <w:proofErr w:type="spellEnd"/>
      <w:r w:rsidRPr="0065784E">
        <w:rPr>
          <w:rFonts w:asciiTheme="majorHAnsi" w:hAnsiTheme="majorHAnsi" w:cs="Verdana"/>
        </w:rPr>
        <w:t xml:space="preserve">. Con la posibilidad de llegar a la India por mar y evitar el mundo islámico, </w:t>
      </w:r>
      <w:proofErr w:type="spellStart"/>
      <w:r w:rsidRPr="0065784E">
        <w:rPr>
          <w:rFonts w:asciiTheme="majorHAnsi" w:hAnsiTheme="majorHAnsi" w:cs="Verdana"/>
        </w:rPr>
        <w:t>Europapodía</w:t>
      </w:r>
      <w:proofErr w:type="spellEnd"/>
      <w:r w:rsidRPr="0065784E">
        <w:rPr>
          <w:rFonts w:asciiTheme="majorHAnsi" w:hAnsiTheme="majorHAnsi" w:cs="Verdana"/>
        </w:rPr>
        <w:t xml:space="preserve"> comerciar directamente con el lejano Oriente. Aún más espectaculares fueron </w:t>
      </w:r>
      <w:proofErr w:type="spellStart"/>
      <w:r w:rsidRPr="0065784E">
        <w:rPr>
          <w:rFonts w:asciiTheme="majorHAnsi" w:hAnsiTheme="majorHAnsi" w:cs="Verdana"/>
        </w:rPr>
        <w:t>losviajes</w:t>
      </w:r>
      <w:proofErr w:type="spellEnd"/>
      <w:r w:rsidRPr="0065784E">
        <w:rPr>
          <w:rFonts w:asciiTheme="majorHAnsi" w:hAnsiTheme="majorHAnsi" w:cs="Verdana"/>
        </w:rPr>
        <w:t xml:space="preserve"> de Cristóbal Colón entre 1492 y 1504, gracias a los cuales pronto se reveló (aunque </w:t>
      </w:r>
      <w:proofErr w:type="spellStart"/>
      <w:r w:rsidRPr="0065784E">
        <w:rPr>
          <w:rFonts w:asciiTheme="majorHAnsi" w:hAnsiTheme="majorHAnsi" w:cs="Verdana"/>
        </w:rPr>
        <w:t>elmismo</w:t>
      </w:r>
      <w:proofErr w:type="spellEnd"/>
      <w:r w:rsidRPr="0065784E">
        <w:rPr>
          <w:rFonts w:asciiTheme="majorHAnsi" w:hAnsiTheme="majorHAnsi" w:cs="Verdana"/>
        </w:rPr>
        <w:t xml:space="preserve"> Colón nunca admitió este hecho) que se había descubierto una nueva parte </w:t>
      </w:r>
      <w:proofErr w:type="spellStart"/>
      <w:r w:rsidRPr="0065784E">
        <w:rPr>
          <w:rFonts w:asciiTheme="majorHAnsi" w:hAnsiTheme="majorHAnsi" w:cs="Verdana"/>
        </w:rPr>
        <w:t>delmundo</w:t>
      </w:r>
      <w:proofErr w:type="spellEnd"/>
      <w:r w:rsidRPr="0065784E">
        <w:rPr>
          <w:rFonts w:asciiTheme="majorHAnsi" w:hAnsiTheme="majorHAnsi" w:cs="Verdana"/>
        </w:rPr>
        <w:t>.</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Los europeos estaban descubriendo tantos hechos desconocidos para los grandes </w:t>
      </w:r>
      <w:proofErr w:type="spellStart"/>
      <w:r w:rsidRPr="0065784E">
        <w:rPr>
          <w:rFonts w:asciiTheme="majorHAnsi" w:hAnsiTheme="majorHAnsi" w:cs="Verdana"/>
        </w:rPr>
        <w:t>filósofosgriegos</w:t>
      </w:r>
      <w:proofErr w:type="spellEnd"/>
      <w:r w:rsidRPr="0065784E">
        <w:rPr>
          <w:rFonts w:asciiTheme="majorHAnsi" w:hAnsiTheme="majorHAnsi" w:cs="Verdana"/>
        </w:rPr>
        <w:t xml:space="preserve"> que empezó a cundir la idea de que, después de todo, los griegos no </w:t>
      </w:r>
      <w:proofErr w:type="spellStart"/>
      <w:r w:rsidRPr="0065784E">
        <w:rPr>
          <w:rFonts w:asciiTheme="majorHAnsi" w:hAnsiTheme="majorHAnsi" w:cs="Verdana"/>
        </w:rPr>
        <w:t>eransuperhombres</w:t>
      </w:r>
      <w:proofErr w:type="spellEnd"/>
      <w:r w:rsidRPr="0065784E">
        <w:rPr>
          <w:rFonts w:asciiTheme="majorHAnsi" w:hAnsiTheme="majorHAnsi" w:cs="Verdana"/>
        </w:rPr>
        <w:t xml:space="preserve"> omniscientes. Los europeos, que habían demostrado ya su superioridad en </w:t>
      </w:r>
      <w:proofErr w:type="spellStart"/>
      <w:r w:rsidRPr="0065784E">
        <w:rPr>
          <w:rFonts w:asciiTheme="majorHAnsi" w:hAnsiTheme="majorHAnsi" w:cs="Verdana"/>
        </w:rPr>
        <w:t>lanavegación</w:t>
      </w:r>
      <w:proofErr w:type="spellEnd"/>
      <w:r w:rsidRPr="0065784E">
        <w:rPr>
          <w:rFonts w:asciiTheme="majorHAnsi" w:hAnsiTheme="majorHAnsi" w:cs="Verdana"/>
        </w:rPr>
        <w:t>, también podían mostrarse superiores en otros aspectos.</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Se destruyó así una especie de bloqueo psicológico, y resultó más fácil poner en duda </w:t>
      </w:r>
      <w:proofErr w:type="spellStart"/>
      <w:r w:rsidRPr="0065784E">
        <w:rPr>
          <w:rFonts w:asciiTheme="majorHAnsi" w:hAnsiTheme="majorHAnsi" w:cs="Verdana"/>
        </w:rPr>
        <w:t>loshallazgos</w:t>
      </w:r>
      <w:proofErr w:type="spellEnd"/>
      <w:r w:rsidRPr="0065784E">
        <w:rPr>
          <w:rFonts w:asciiTheme="majorHAnsi" w:hAnsiTheme="majorHAnsi" w:cs="Verdana"/>
        </w:rPr>
        <w:t xml:space="preserve"> de los antiguos.</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En esta misma «Era de la Exploración» un inventor alemán, Johann </w:t>
      </w:r>
      <w:proofErr w:type="gramStart"/>
      <w:r w:rsidRPr="0065784E">
        <w:rPr>
          <w:rFonts w:asciiTheme="majorHAnsi" w:hAnsiTheme="majorHAnsi" w:cs="Verdana"/>
        </w:rPr>
        <w:t>Gutenberg(</w:t>
      </w:r>
      <w:proofErr w:type="gramEnd"/>
      <w:r w:rsidRPr="0065784E">
        <w:rPr>
          <w:rFonts w:asciiTheme="majorHAnsi" w:hAnsiTheme="majorHAnsi" w:cs="Verdana"/>
        </w:rPr>
        <w:t xml:space="preserve">aproximadamente 1397-1468), proyectó la primera imprenta práctica, utilizando </w:t>
      </w:r>
      <w:proofErr w:type="spellStart"/>
      <w:r w:rsidRPr="0065784E">
        <w:rPr>
          <w:rFonts w:asciiTheme="majorHAnsi" w:hAnsiTheme="majorHAnsi" w:cs="Verdana"/>
        </w:rPr>
        <w:t>tiposmovibles</w:t>
      </w:r>
      <w:proofErr w:type="spellEnd"/>
      <w:r w:rsidRPr="0065784E">
        <w:rPr>
          <w:rFonts w:asciiTheme="majorHAnsi" w:hAnsiTheme="majorHAnsi" w:cs="Verdana"/>
        </w:rPr>
        <w:t xml:space="preserve"> que podían ser desmontados y colocados juntos para imprimir cualquier libro </w:t>
      </w:r>
      <w:proofErr w:type="spellStart"/>
      <w:r w:rsidRPr="0065784E">
        <w:rPr>
          <w:rFonts w:asciiTheme="majorHAnsi" w:hAnsiTheme="majorHAnsi" w:cs="Verdana"/>
        </w:rPr>
        <w:t>quese</w:t>
      </w:r>
      <w:proofErr w:type="spellEnd"/>
      <w:r w:rsidRPr="0065784E">
        <w:rPr>
          <w:rFonts w:asciiTheme="majorHAnsi" w:hAnsiTheme="majorHAnsi" w:cs="Verdana"/>
        </w:rPr>
        <w:t xml:space="preserve"> desease. Por primera vez en la Historia fue posible producir libros en </w:t>
      </w:r>
      <w:r w:rsidRPr="0065784E">
        <w:rPr>
          <w:rFonts w:asciiTheme="majorHAnsi" w:hAnsiTheme="majorHAnsi" w:cs="Verdana"/>
        </w:rPr>
        <w:lastRenderedPageBreak/>
        <w:t xml:space="preserve">cantidad </w:t>
      </w:r>
      <w:proofErr w:type="spellStart"/>
      <w:r w:rsidRPr="0065784E">
        <w:rPr>
          <w:rFonts w:asciiTheme="majorHAnsi" w:hAnsiTheme="majorHAnsi" w:cs="Verdana"/>
        </w:rPr>
        <w:t>yeconómicamente</w:t>
      </w:r>
      <w:proofErr w:type="spellEnd"/>
      <w:r w:rsidRPr="0065784E">
        <w:rPr>
          <w:rFonts w:asciiTheme="majorHAnsi" w:hAnsiTheme="majorHAnsi" w:cs="Verdana"/>
        </w:rPr>
        <w:t xml:space="preserve">, sin miedo de que se produjesen errores en las copias (aunque, </w:t>
      </w:r>
      <w:proofErr w:type="spellStart"/>
      <w:r w:rsidRPr="0065784E">
        <w:rPr>
          <w:rFonts w:asciiTheme="majorHAnsi" w:hAnsiTheme="majorHAnsi" w:cs="Verdana"/>
        </w:rPr>
        <w:t>porsupuesto</w:t>
      </w:r>
      <w:proofErr w:type="spellEnd"/>
      <w:r w:rsidRPr="0065784E">
        <w:rPr>
          <w:rFonts w:asciiTheme="majorHAnsi" w:hAnsiTheme="majorHAnsi" w:cs="Verdana"/>
        </w:rPr>
        <w:t>, podía haber errores en la composición).</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Gracias a la imprenta, las concepciones poco populares no se extinguirían </w:t>
      </w:r>
      <w:proofErr w:type="spellStart"/>
      <w:r w:rsidRPr="0065784E">
        <w:rPr>
          <w:rFonts w:asciiTheme="majorHAnsi" w:hAnsiTheme="majorHAnsi" w:cs="Verdana"/>
        </w:rPr>
        <w:t>necesariamentepor</w:t>
      </w:r>
      <w:proofErr w:type="spellEnd"/>
      <w:r w:rsidRPr="0065784E">
        <w:rPr>
          <w:rFonts w:asciiTheme="majorHAnsi" w:hAnsiTheme="majorHAnsi" w:cs="Verdana"/>
        </w:rPr>
        <w:t xml:space="preserve"> falta de alguien que cargara sobre sus espaldas la laboriosa tarea de copiar el libro. </w:t>
      </w:r>
      <w:proofErr w:type="spellStart"/>
      <w:r w:rsidRPr="0065784E">
        <w:rPr>
          <w:rFonts w:asciiTheme="majorHAnsi" w:hAnsiTheme="majorHAnsi" w:cs="Verdana"/>
        </w:rPr>
        <w:t>Unode</w:t>
      </w:r>
      <w:proofErr w:type="spellEnd"/>
      <w:r w:rsidRPr="0065784E">
        <w:rPr>
          <w:rFonts w:asciiTheme="majorHAnsi" w:hAnsiTheme="majorHAnsi" w:cs="Verdana"/>
        </w:rPr>
        <w:t xml:space="preserve"> los primeros que apareció en forma impresa fue el poema de Lucrecio, que difundió </w:t>
      </w:r>
      <w:proofErr w:type="spellStart"/>
      <w:r w:rsidRPr="0065784E">
        <w:rPr>
          <w:rFonts w:asciiTheme="majorHAnsi" w:hAnsiTheme="majorHAnsi" w:cs="Verdana"/>
        </w:rPr>
        <w:t>laconcepción</w:t>
      </w:r>
      <w:proofErr w:type="spellEnd"/>
      <w:r w:rsidRPr="0065784E">
        <w:rPr>
          <w:rFonts w:asciiTheme="majorHAnsi" w:hAnsiTheme="majorHAnsi" w:cs="Verdana"/>
        </w:rPr>
        <w:t xml:space="preserve"> atomista a lo largo y ancho de toda Europa.</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En el año 1543 se publicaron dos libros revolucionarios que en la época anterior a </w:t>
      </w:r>
      <w:proofErr w:type="spellStart"/>
      <w:r w:rsidRPr="0065784E">
        <w:rPr>
          <w:rFonts w:asciiTheme="majorHAnsi" w:hAnsiTheme="majorHAnsi" w:cs="Verdana"/>
        </w:rPr>
        <w:t>laimprenta</w:t>
      </w:r>
      <w:proofErr w:type="spellEnd"/>
      <w:r w:rsidRPr="0065784E">
        <w:rPr>
          <w:rFonts w:asciiTheme="majorHAnsi" w:hAnsiTheme="majorHAnsi" w:cs="Verdana"/>
        </w:rPr>
        <w:t xml:space="preserve"> fácilmente hubieran permanecido ignorados por los pensadores ortodoxos, </w:t>
      </w:r>
      <w:proofErr w:type="spellStart"/>
      <w:r w:rsidRPr="0065784E">
        <w:rPr>
          <w:rFonts w:asciiTheme="majorHAnsi" w:hAnsiTheme="majorHAnsi" w:cs="Verdana"/>
        </w:rPr>
        <w:t>peroque</w:t>
      </w:r>
      <w:proofErr w:type="spellEnd"/>
      <w:r w:rsidRPr="0065784E">
        <w:rPr>
          <w:rFonts w:asciiTheme="majorHAnsi" w:hAnsiTheme="majorHAnsi" w:cs="Verdana"/>
        </w:rPr>
        <w:t xml:space="preserve"> ahora se extendieron por todas partes y no pudieron ignorarse. Uno de ellos había </w:t>
      </w:r>
      <w:proofErr w:type="spellStart"/>
      <w:r w:rsidRPr="0065784E">
        <w:rPr>
          <w:rFonts w:asciiTheme="majorHAnsi" w:hAnsiTheme="majorHAnsi" w:cs="Verdana"/>
        </w:rPr>
        <w:t>sidoescrito</w:t>
      </w:r>
      <w:proofErr w:type="spellEnd"/>
      <w:r w:rsidRPr="0065784E">
        <w:rPr>
          <w:rFonts w:asciiTheme="majorHAnsi" w:hAnsiTheme="majorHAnsi" w:cs="Verdana"/>
        </w:rPr>
        <w:t xml:space="preserve"> por un astrónomo polaco, Nicolás Copérnico (1473-1543), quien mantenía que </w:t>
      </w:r>
      <w:proofErr w:type="spellStart"/>
      <w:r w:rsidRPr="0065784E">
        <w:rPr>
          <w:rFonts w:asciiTheme="majorHAnsi" w:hAnsiTheme="majorHAnsi" w:cs="Verdana"/>
        </w:rPr>
        <w:t>laTierra</w:t>
      </w:r>
      <w:proofErr w:type="spellEnd"/>
      <w:r w:rsidRPr="0065784E">
        <w:rPr>
          <w:rFonts w:asciiTheme="majorHAnsi" w:hAnsiTheme="majorHAnsi" w:cs="Verdana"/>
        </w:rPr>
        <w:t xml:space="preserve"> no era el centro del universo, como habían dado por sentado los astrónomos </w:t>
      </w:r>
      <w:proofErr w:type="spellStart"/>
      <w:r w:rsidRPr="0065784E">
        <w:rPr>
          <w:rFonts w:asciiTheme="majorHAnsi" w:hAnsiTheme="majorHAnsi" w:cs="Verdana"/>
        </w:rPr>
        <w:t>griegos</w:t>
      </w:r>
      <w:proofErr w:type="gramStart"/>
      <w:r w:rsidRPr="0065784E">
        <w:rPr>
          <w:rFonts w:asciiTheme="majorHAnsi" w:hAnsiTheme="majorHAnsi" w:cs="Verdana"/>
        </w:rPr>
        <w:t>,sino</w:t>
      </w:r>
      <w:proofErr w:type="spellEnd"/>
      <w:proofErr w:type="gramEnd"/>
      <w:r w:rsidRPr="0065784E">
        <w:rPr>
          <w:rFonts w:asciiTheme="majorHAnsi" w:hAnsiTheme="majorHAnsi" w:cs="Verdana"/>
        </w:rPr>
        <w:t xml:space="preserve"> que lo era el Sol. El otro libro estaba escrito por un anatomista flamenco, Andreas</w:t>
      </w:r>
    </w:p>
    <w:p w:rsidR="00DF09BD" w:rsidRPr="0065784E" w:rsidRDefault="00DF09BD" w:rsidP="00A8352B">
      <w:pPr>
        <w:autoSpaceDE w:val="0"/>
        <w:autoSpaceDN w:val="0"/>
        <w:adjustRightInd w:val="0"/>
        <w:spacing w:after="0" w:line="240" w:lineRule="auto"/>
        <w:jc w:val="both"/>
        <w:rPr>
          <w:rFonts w:asciiTheme="majorHAnsi" w:hAnsiTheme="majorHAnsi" w:cs="Verdana"/>
        </w:rPr>
      </w:pPr>
      <w:proofErr w:type="spellStart"/>
      <w:r w:rsidRPr="0065784E">
        <w:rPr>
          <w:rFonts w:asciiTheme="majorHAnsi" w:hAnsiTheme="majorHAnsi" w:cs="Verdana"/>
        </w:rPr>
        <w:t>Vesalius</w:t>
      </w:r>
      <w:proofErr w:type="spellEnd"/>
      <w:r w:rsidRPr="0065784E">
        <w:rPr>
          <w:rFonts w:asciiTheme="majorHAnsi" w:hAnsiTheme="majorHAnsi" w:cs="Verdana"/>
        </w:rPr>
        <w:t xml:space="preserve"> (1514-1564), quien trazó la anatomía humana con una exactitud sin precedentes.</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Se basaba en observaciones del propio </w:t>
      </w:r>
      <w:proofErr w:type="spellStart"/>
      <w:r w:rsidRPr="0065784E">
        <w:rPr>
          <w:rFonts w:asciiTheme="majorHAnsi" w:hAnsiTheme="majorHAnsi" w:cs="Verdana"/>
        </w:rPr>
        <w:t>Vesalius</w:t>
      </w:r>
      <w:proofErr w:type="spellEnd"/>
      <w:r w:rsidRPr="0065784E">
        <w:rPr>
          <w:rFonts w:asciiTheme="majorHAnsi" w:hAnsiTheme="majorHAnsi" w:cs="Verdana"/>
        </w:rPr>
        <w:t xml:space="preserve"> y rechazaba muchas de las creencias </w:t>
      </w:r>
      <w:proofErr w:type="spellStart"/>
      <w:r w:rsidRPr="0065784E">
        <w:rPr>
          <w:rFonts w:asciiTheme="majorHAnsi" w:hAnsiTheme="majorHAnsi" w:cs="Verdana"/>
        </w:rPr>
        <w:t>quedataban</w:t>
      </w:r>
      <w:proofErr w:type="spellEnd"/>
      <w:r w:rsidRPr="0065784E">
        <w:rPr>
          <w:rFonts w:asciiTheme="majorHAnsi" w:hAnsiTheme="majorHAnsi" w:cs="Verdana"/>
        </w:rPr>
        <w:t xml:space="preserve"> de las antiguas fuentes griegas.</w:t>
      </w:r>
    </w:p>
    <w:p w:rsidR="00DF09BD" w:rsidRPr="0065784E" w:rsidRDefault="00DF09BD" w:rsidP="00A8352B">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Este derrocamiento simultáneo de la astronomía y la biología griegas (aunque </w:t>
      </w:r>
      <w:proofErr w:type="spellStart"/>
      <w:r w:rsidRPr="0065784E">
        <w:rPr>
          <w:rFonts w:asciiTheme="majorHAnsi" w:hAnsiTheme="majorHAnsi" w:cs="Verdana"/>
        </w:rPr>
        <w:t>lasconcepciones</w:t>
      </w:r>
      <w:proofErr w:type="spellEnd"/>
      <w:r w:rsidRPr="0065784E">
        <w:rPr>
          <w:rFonts w:asciiTheme="majorHAnsi" w:hAnsiTheme="majorHAnsi" w:cs="Verdana"/>
        </w:rPr>
        <w:t xml:space="preserve"> griegas mantuvieran su influencia en algunas zonas durante un siglo o más</w:t>
      </w:r>
      <w:proofErr w:type="gramStart"/>
      <w:r w:rsidRPr="0065784E">
        <w:rPr>
          <w:rFonts w:asciiTheme="majorHAnsi" w:hAnsiTheme="majorHAnsi" w:cs="Verdana"/>
        </w:rPr>
        <w:t>)marcó</w:t>
      </w:r>
      <w:proofErr w:type="gramEnd"/>
      <w:r w:rsidRPr="0065784E">
        <w:rPr>
          <w:rFonts w:asciiTheme="majorHAnsi" w:hAnsiTheme="majorHAnsi" w:cs="Verdana"/>
        </w:rPr>
        <w:t xml:space="preserve"> el comienzo de la «Revolución Científica». Esta revolución sólo penetró </w:t>
      </w:r>
      <w:proofErr w:type="spellStart"/>
      <w:r w:rsidRPr="0065784E">
        <w:rPr>
          <w:rFonts w:asciiTheme="majorHAnsi" w:hAnsiTheme="majorHAnsi" w:cs="Verdana"/>
        </w:rPr>
        <w:t>ligeramenteen</w:t>
      </w:r>
      <w:proofErr w:type="spellEnd"/>
      <w:r w:rsidRPr="0065784E">
        <w:rPr>
          <w:rFonts w:asciiTheme="majorHAnsi" w:hAnsiTheme="majorHAnsi" w:cs="Verdana"/>
        </w:rPr>
        <w:t xml:space="preserve"> el mundo de la alquimia, pero infundió algún vigor tanto en los aspectos </w:t>
      </w:r>
      <w:proofErr w:type="spellStart"/>
      <w:r w:rsidRPr="0065784E">
        <w:rPr>
          <w:rFonts w:asciiTheme="majorHAnsi" w:hAnsiTheme="majorHAnsi" w:cs="Verdana"/>
        </w:rPr>
        <w:t>mineralógicoscomo</w:t>
      </w:r>
      <w:proofErr w:type="spellEnd"/>
      <w:r w:rsidRPr="0065784E">
        <w:rPr>
          <w:rFonts w:asciiTheme="majorHAnsi" w:hAnsiTheme="majorHAnsi" w:cs="Verdana"/>
        </w:rPr>
        <w:t xml:space="preserve"> médicos de la misma.</w:t>
      </w:r>
    </w:p>
    <w:p w:rsidR="00A8352B" w:rsidRDefault="00A8352B" w:rsidP="00DF09BD">
      <w:pPr>
        <w:autoSpaceDE w:val="0"/>
        <w:autoSpaceDN w:val="0"/>
        <w:adjustRightInd w:val="0"/>
        <w:spacing w:after="0" w:line="240" w:lineRule="auto"/>
        <w:rPr>
          <w:rFonts w:asciiTheme="majorHAnsi" w:hAnsiTheme="majorHAnsi" w:cs="Verdana"/>
          <w:sz w:val="19"/>
          <w:szCs w:val="19"/>
        </w:rPr>
      </w:pPr>
    </w:p>
    <w:p w:rsidR="00975DA9" w:rsidRPr="0065784E" w:rsidRDefault="00975DA9" w:rsidP="00DF09BD">
      <w:pPr>
        <w:autoSpaceDE w:val="0"/>
        <w:autoSpaceDN w:val="0"/>
        <w:adjustRightInd w:val="0"/>
        <w:spacing w:after="0" w:line="240" w:lineRule="auto"/>
        <w:rPr>
          <w:rFonts w:asciiTheme="majorHAnsi" w:hAnsiTheme="majorHAnsi" w:cs="Verdana"/>
          <w:sz w:val="19"/>
          <w:szCs w:val="19"/>
        </w:rPr>
      </w:pPr>
    </w:p>
    <w:p w:rsidR="00DF09BD" w:rsidRPr="0065784E" w:rsidRDefault="00DF09BD" w:rsidP="0065784E">
      <w:pPr>
        <w:autoSpaceDE w:val="0"/>
        <w:autoSpaceDN w:val="0"/>
        <w:adjustRightInd w:val="0"/>
        <w:spacing w:after="0" w:line="240" w:lineRule="auto"/>
        <w:jc w:val="both"/>
        <w:rPr>
          <w:rFonts w:asciiTheme="majorHAnsi" w:hAnsiTheme="majorHAnsi" w:cs="Verdana,Bold"/>
          <w:b/>
          <w:bCs/>
        </w:rPr>
      </w:pPr>
      <w:r w:rsidRPr="0065784E">
        <w:rPr>
          <w:rFonts w:asciiTheme="majorHAnsi" w:hAnsiTheme="majorHAnsi" w:cs="Verdana,Bold"/>
          <w:b/>
          <w:bCs/>
        </w:rPr>
        <w:t>4. El fin de la alquimia</w:t>
      </w:r>
    </w:p>
    <w:p w:rsidR="00DF09BD" w:rsidRPr="0065784E" w:rsidRDefault="00DF09BD" w:rsidP="0065784E">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El nuevo espíritu hizo acto de presencia en los trabajos de dos médicos </w:t>
      </w:r>
      <w:proofErr w:type="spellStart"/>
      <w:r w:rsidRPr="0065784E">
        <w:rPr>
          <w:rFonts w:asciiTheme="majorHAnsi" w:hAnsiTheme="majorHAnsi" w:cs="Verdana"/>
        </w:rPr>
        <w:t>contemporáneos</w:t>
      </w:r>
      <w:proofErr w:type="gramStart"/>
      <w:r w:rsidRPr="0065784E">
        <w:rPr>
          <w:rFonts w:asciiTheme="majorHAnsi" w:hAnsiTheme="majorHAnsi" w:cs="Verdana"/>
        </w:rPr>
        <w:t>,uno</w:t>
      </w:r>
      <w:proofErr w:type="spellEnd"/>
      <w:proofErr w:type="gramEnd"/>
      <w:r w:rsidRPr="0065784E">
        <w:rPr>
          <w:rFonts w:asciiTheme="majorHAnsi" w:hAnsiTheme="majorHAnsi" w:cs="Verdana"/>
        </w:rPr>
        <w:t xml:space="preserve"> alemán, Georg Bauer (1494-1555), y otro suizo, </w:t>
      </w:r>
      <w:proofErr w:type="spellStart"/>
      <w:r w:rsidRPr="0065784E">
        <w:rPr>
          <w:rFonts w:asciiTheme="majorHAnsi" w:hAnsiTheme="majorHAnsi" w:cs="Verdana"/>
        </w:rPr>
        <w:t>Teophrastus</w:t>
      </w:r>
      <w:proofErr w:type="spellEnd"/>
      <w:r w:rsidRPr="0065784E">
        <w:rPr>
          <w:rFonts w:asciiTheme="majorHAnsi" w:hAnsiTheme="majorHAnsi" w:cs="Verdana"/>
        </w:rPr>
        <w:t xml:space="preserve"> </w:t>
      </w:r>
      <w:proofErr w:type="spellStart"/>
      <w:r w:rsidRPr="0065784E">
        <w:rPr>
          <w:rFonts w:asciiTheme="majorHAnsi" w:hAnsiTheme="majorHAnsi" w:cs="Verdana"/>
        </w:rPr>
        <w:t>Bombastus</w:t>
      </w:r>
      <w:proofErr w:type="spellEnd"/>
      <w:r w:rsidRPr="0065784E">
        <w:rPr>
          <w:rFonts w:asciiTheme="majorHAnsi" w:hAnsiTheme="majorHAnsi" w:cs="Verdana"/>
        </w:rPr>
        <w:t xml:space="preserve"> </w:t>
      </w:r>
      <w:proofErr w:type="spellStart"/>
      <w:r w:rsidRPr="0065784E">
        <w:rPr>
          <w:rFonts w:asciiTheme="majorHAnsi" w:hAnsiTheme="majorHAnsi" w:cs="Verdana"/>
        </w:rPr>
        <w:t>vonHohenheimm</w:t>
      </w:r>
      <w:proofErr w:type="spellEnd"/>
      <w:r w:rsidRPr="0065784E">
        <w:rPr>
          <w:rFonts w:asciiTheme="majorHAnsi" w:hAnsiTheme="majorHAnsi" w:cs="Verdana"/>
        </w:rPr>
        <w:t xml:space="preserve"> (1493-1591).</w:t>
      </w:r>
    </w:p>
    <w:p w:rsidR="00DF09BD" w:rsidRPr="0065784E" w:rsidRDefault="00DF09BD" w:rsidP="0065784E">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Bauer es más conocido como Agrícola, que en latín quiere decir campesino (lo mismo </w:t>
      </w:r>
      <w:proofErr w:type="spellStart"/>
      <w:r w:rsidRPr="0065784E">
        <w:rPr>
          <w:rFonts w:asciiTheme="majorHAnsi" w:hAnsiTheme="majorHAnsi" w:cs="Verdana"/>
        </w:rPr>
        <w:t>que'Bauer</w:t>
      </w:r>
      <w:proofErr w:type="spellEnd"/>
      <w:r w:rsidRPr="0065784E">
        <w:rPr>
          <w:rFonts w:asciiTheme="majorHAnsi" w:hAnsiTheme="majorHAnsi" w:cs="Verdana"/>
        </w:rPr>
        <w:t>' en</w:t>
      </w:r>
      <w:r w:rsidR="00A8352B" w:rsidRPr="0065784E">
        <w:rPr>
          <w:rFonts w:asciiTheme="majorHAnsi" w:hAnsiTheme="majorHAnsi" w:cs="Verdana"/>
        </w:rPr>
        <w:t xml:space="preserve"> a</w:t>
      </w:r>
      <w:r w:rsidRPr="0065784E">
        <w:rPr>
          <w:rFonts w:asciiTheme="majorHAnsi" w:hAnsiTheme="majorHAnsi" w:cs="Verdana"/>
        </w:rPr>
        <w:t>lemán). Se interesó en la mineralogía por su posible conexión con los fármacos.</w:t>
      </w:r>
    </w:p>
    <w:p w:rsidR="00DF09BD" w:rsidRPr="0065784E" w:rsidRDefault="00DF09BD" w:rsidP="0065784E">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De hecho, la conexión entre la medicina y los fármacos y la combinación </w:t>
      </w:r>
      <w:proofErr w:type="spellStart"/>
      <w:r w:rsidRPr="0065784E">
        <w:rPr>
          <w:rFonts w:asciiTheme="majorHAnsi" w:hAnsiTheme="majorHAnsi" w:cs="Verdana"/>
        </w:rPr>
        <w:t>médicomineralogistafue</w:t>
      </w:r>
      <w:proofErr w:type="spellEnd"/>
      <w:r w:rsidRPr="0065784E">
        <w:rPr>
          <w:rFonts w:asciiTheme="majorHAnsi" w:hAnsiTheme="majorHAnsi" w:cs="Verdana"/>
        </w:rPr>
        <w:t xml:space="preserve"> un rasgo destacado en el desarrollo de la química durante los dos siglos </w:t>
      </w:r>
      <w:proofErr w:type="spellStart"/>
      <w:r w:rsidRPr="0065784E">
        <w:rPr>
          <w:rFonts w:asciiTheme="majorHAnsi" w:hAnsiTheme="majorHAnsi" w:cs="Verdana"/>
        </w:rPr>
        <w:t>ymedio</w:t>
      </w:r>
      <w:proofErr w:type="spellEnd"/>
      <w:r w:rsidRPr="0065784E">
        <w:rPr>
          <w:rFonts w:asciiTheme="majorHAnsi" w:hAnsiTheme="majorHAnsi" w:cs="Verdana"/>
        </w:rPr>
        <w:t xml:space="preserve"> siguientes. El libro de Agrícola De Re </w:t>
      </w:r>
      <w:proofErr w:type="spellStart"/>
      <w:r w:rsidRPr="0065784E">
        <w:rPr>
          <w:rFonts w:asciiTheme="majorHAnsi" w:hAnsiTheme="majorHAnsi" w:cs="Verdana"/>
        </w:rPr>
        <w:t>Metallica</w:t>
      </w:r>
      <w:proofErr w:type="spellEnd"/>
      <w:r w:rsidRPr="0065784E">
        <w:rPr>
          <w:rFonts w:asciiTheme="majorHAnsi" w:hAnsiTheme="majorHAnsi" w:cs="Verdana"/>
        </w:rPr>
        <w:t xml:space="preserve"> («Sobre la Metalurgia») (ver fig. 3) </w:t>
      </w:r>
      <w:proofErr w:type="spellStart"/>
      <w:r w:rsidRPr="0065784E">
        <w:rPr>
          <w:rFonts w:asciiTheme="majorHAnsi" w:hAnsiTheme="majorHAnsi" w:cs="Verdana"/>
        </w:rPr>
        <w:t>sepublicó</w:t>
      </w:r>
      <w:proofErr w:type="spellEnd"/>
      <w:r w:rsidRPr="0065784E">
        <w:rPr>
          <w:rFonts w:asciiTheme="majorHAnsi" w:hAnsiTheme="majorHAnsi" w:cs="Verdana"/>
        </w:rPr>
        <w:t xml:space="preserve"> en 1556, y en él se reúnen todos los conocimientos prácticos que podían </w:t>
      </w:r>
      <w:proofErr w:type="spellStart"/>
      <w:r w:rsidRPr="0065784E">
        <w:rPr>
          <w:rFonts w:asciiTheme="majorHAnsi" w:hAnsiTheme="majorHAnsi" w:cs="Verdana"/>
        </w:rPr>
        <w:t>recogerseentre</w:t>
      </w:r>
      <w:proofErr w:type="spellEnd"/>
      <w:r w:rsidRPr="0065784E">
        <w:rPr>
          <w:rFonts w:asciiTheme="majorHAnsi" w:hAnsiTheme="majorHAnsi" w:cs="Verdana"/>
        </w:rPr>
        <w:t xml:space="preserve"> los mineros de la época.</w:t>
      </w:r>
    </w:p>
    <w:p w:rsidR="00DF09BD" w:rsidRPr="0065784E" w:rsidRDefault="00DF09BD" w:rsidP="0065784E">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Este libro, escrito en un estilo claro y con excelentes ilustraciones de maquinaria para laminería, se popularizó rápidamente y hoy día aún permanece como un notable clásico de </w:t>
      </w:r>
      <w:proofErr w:type="spellStart"/>
      <w:r w:rsidRPr="0065784E">
        <w:rPr>
          <w:rFonts w:asciiTheme="majorHAnsi" w:hAnsiTheme="majorHAnsi" w:cs="Verdana"/>
        </w:rPr>
        <w:t>laciencia</w:t>
      </w:r>
      <w:proofErr w:type="spellEnd"/>
      <w:r w:rsidR="00A8352B" w:rsidRPr="0065784E">
        <w:rPr>
          <w:rFonts w:asciiTheme="majorHAnsi" w:hAnsiTheme="majorHAnsi" w:cs="Verdana"/>
        </w:rPr>
        <w:t>.</w:t>
      </w:r>
      <w:r w:rsidRPr="0065784E">
        <w:rPr>
          <w:rFonts w:asciiTheme="majorHAnsi" w:hAnsiTheme="majorHAnsi" w:cs="Verdana"/>
        </w:rPr>
        <w:t xml:space="preserve"> De Re </w:t>
      </w:r>
      <w:proofErr w:type="spellStart"/>
      <w:r w:rsidRPr="0065784E">
        <w:rPr>
          <w:rFonts w:asciiTheme="majorHAnsi" w:hAnsiTheme="majorHAnsi" w:cs="Verdana"/>
        </w:rPr>
        <w:t>Metallica</w:t>
      </w:r>
      <w:proofErr w:type="spellEnd"/>
      <w:r w:rsidRPr="0065784E">
        <w:rPr>
          <w:rFonts w:asciiTheme="majorHAnsi" w:hAnsiTheme="majorHAnsi" w:cs="Verdana"/>
        </w:rPr>
        <w:t xml:space="preserve">, el más importante trabajo sobre tecnología química anterior a1700, estableció la mineralogía como ciencia. (El libro más valioso sobre metalurgia </w:t>
      </w:r>
      <w:proofErr w:type="spellStart"/>
      <w:r w:rsidRPr="0065784E">
        <w:rPr>
          <w:rFonts w:asciiTheme="majorHAnsi" w:hAnsiTheme="majorHAnsi" w:cs="Verdana"/>
        </w:rPr>
        <w:t>yquímica</w:t>
      </w:r>
      <w:proofErr w:type="spellEnd"/>
      <w:r w:rsidRPr="0065784E">
        <w:rPr>
          <w:rFonts w:asciiTheme="majorHAnsi" w:hAnsiTheme="majorHAnsi" w:cs="Verdana"/>
        </w:rPr>
        <w:t xml:space="preserve"> aplicada anterior al de Agrícola fue el del monje </w:t>
      </w:r>
      <w:proofErr w:type="spellStart"/>
      <w:r w:rsidRPr="0065784E">
        <w:rPr>
          <w:rFonts w:asciiTheme="majorHAnsi" w:hAnsiTheme="majorHAnsi" w:cs="Verdana"/>
        </w:rPr>
        <w:t>Theophilus</w:t>
      </w:r>
      <w:proofErr w:type="spellEnd"/>
      <w:r w:rsidRPr="0065784E">
        <w:rPr>
          <w:rFonts w:asciiTheme="majorHAnsi" w:hAnsiTheme="majorHAnsi" w:cs="Verdana"/>
        </w:rPr>
        <w:t xml:space="preserve">, posiblemente </w:t>
      </w:r>
      <w:proofErr w:type="spellStart"/>
      <w:r w:rsidRPr="0065784E">
        <w:rPr>
          <w:rFonts w:asciiTheme="majorHAnsi" w:hAnsiTheme="majorHAnsi" w:cs="Verdana"/>
        </w:rPr>
        <w:t>griego,que</w:t>
      </w:r>
      <w:proofErr w:type="spellEnd"/>
      <w:r w:rsidRPr="0065784E">
        <w:rPr>
          <w:rFonts w:asciiTheme="majorHAnsi" w:hAnsiTheme="majorHAnsi" w:cs="Verdana"/>
        </w:rPr>
        <w:t xml:space="preserve"> vivió hacia el año 1000 d. de C.)</w:t>
      </w:r>
    </w:p>
    <w:p w:rsidR="00DF09BD" w:rsidRPr="0065784E" w:rsidRDefault="00DF09BD" w:rsidP="0065784E">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En cuanto a von </w:t>
      </w:r>
      <w:proofErr w:type="spellStart"/>
      <w:r w:rsidRPr="0065784E">
        <w:rPr>
          <w:rFonts w:asciiTheme="majorHAnsi" w:hAnsiTheme="majorHAnsi" w:cs="Verdana"/>
        </w:rPr>
        <w:t>Hohenheim</w:t>
      </w:r>
      <w:proofErr w:type="spellEnd"/>
      <w:r w:rsidRPr="0065784E">
        <w:rPr>
          <w:rFonts w:asciiTheme="majorHAnsi" w:hAnsiTheme="majorHAnsi" w:cs="Verdana"/>
        </w:rPr>
        <w:t xml:space="preserve">, es más conocido por su auto seudónimo </w:t>
      </w:r>
      <w:proofErr w:type="spellStart"/>
      <w:r w:rsidRPr="0065784E">
        <w:rPr>
          <w:rFonts w:asciiTheme="majorHAnsi" w:hAnsiTheme="majorHAnsi" w:cs="Verdana"/>
        </w:rPr>
        <w:t>Paracelso</w:t>
      </w:r>
      <w:proofErr w:type="spellEnd"/>
      <w:r w:rsidRPr="0065784E">
        <w:rPr>
          <w:rFonts w:asciiTheme="majorHAnsi" w:hAnsiTheme="majorHAnsi" w:cs="Verdana"/>
        </w:rPr>
        <w:t xml:space="preserve">, </w:t>
      </w:r>
      <w:proofErr w:type="spellStart"/>
      <w:r w:rsidRPr="0065784E">
        <w:rPr>
          <w:rFonts w:asciiTheme="majorHAnsi" w:hAnsiTheme="majorHAnsi" w:cs="Verdana"/>
        </w:rPr>
        <w:t>quesignifica</w:t>
      </w:r>
      <w:proofErr w:type="spellEnd"/>
      <w:r w:rsidRPr="0065784E">
        <w:rPr>
          <w:rFonts w:asciiTheme="majorHAnsi" w:hAnsiTheme="majorHAnsi" w:cs="Verdana"/>
        </w:rPr>
        <w:t xml:space="preserve"> «mejor que Celso». Celso fue un romano que escribió sobre medicina, y </w:t>
      </w:r>
      <w:proofErr w:type="spellStart"/>
      <w:r w:rsidRPr="0065784E">
        <w:rPr>
          <w:rFonts w:asciiTheme="majorHAnsi" w:hAnsiTheme="majorHAnsi" w:cs="Verdana"/>
        </w:rPr>
        <w:t>cuyasobras</w:t>
      </w:r>
      <w:proofErr w:type="spellEnd"/>
      <w:r w:rsidRPr="0065784E">
        <w:rPr>
          <w:rFonts w:asciiTheme="majorHAnsi" w:hAnsiTheme="majorHAnsi" w:cs="Verdana"/>
        </w:rPr>
        <w:t xml:space="preserve"> habían sido recientemente impresas. Ambos fueron objeto de una desmedida y, en </w:t>
      </w:r>
      <w:proofErr w:type="spellStart"/>
      <w:r w:rsidRPr="0065784E">
        <w:rPr>
          <w:rFonts w:asciiTheme="majorHAnsi" w:hAnsiTheme="majorHAnsi" w:cs="Verdana"/>
        </w:rPr>
        <w:t>elcaso</w:t>
      </w:r>
      <w:proofErr w:type="spellEnd"/>
      <w:r w:rsidRPr="0065784E">
        <w:rPr>
          <w:rFonts w:asciiTheme="majorHAnsi" w:hAnsiTheme="majorHAnsi" w:cs="Verdana"/>
        </w:rPr>
        <w:t xml:space="preserve"> de </w:t>
      </w:r>
      <w:proofErr w:type="spellStart"/>
      <w:r w:rsidRPr="0065784E">
        <w:rPr>
          <w:rFonts w:asciiTheme="majorHAnsi" w:hAnsiTheme="majorHAnsi" w:cs="Verdana"/>
        </w:rPr>
        <w:t>Paracelso</w:t>
      </w:r>
      <w:proofErr w:type="spellEnd"/>
      <w:r w:rsidRPr="0065784E">
        <w:rPr>
          <w:rFonts w:asciiTheme="majorHAnsi" w:hAnsiTheme="majorHAnsi" w:cs="Verdana"/>
        </w:rPr>
        <w:t>, errónea idolatría.</w:t>
      </w:r>
    </w:p>
    <w:p w:rsidR="00DF09BD" w:rsidRPr="0065784E" w:rsidRDefault="00DF09BD" w:rsidP="0065784E">
      <w:pPr>
        <w:autoSpaceDE w:val="0"/>
        <w:autoSpaceDN w:val="0"/>
        <w:adjustRightInd w:val="0"/>
        <w:spacing w:after="0" w:line="240" w:lineRule="auto"/>
        <w:jc w:val="both"/>
        <w:rPr>
          <w:rFonts w:asciiTheme="majorHAnsi" w:hAnsiTheme="majorHAnsi" w:cs="Verdana"/>
        </w:rPr>
      </w:pPr>
      <w:proofErr w:type="spellStart"/>
      <w:r w:rsidRPr="0065784E">
        <w:rPr>
          <w:rFonts w:asciiTheme="majorHAnsi" w:hAnsiTheme="majorHAnsi" w:cs="Verdana"/>
        </w:rPr>
        <w:t>Paracelso</w:t>
      </w:r>
      <w:proofErr w:type="spellEnd"/>
      <w:r w:rsidRPr="0065784E">
        <w:rPr>
          <w:rFonts w:asciiTheme="majorHAnsi" w:hAnsiTheme="majorHAnsi" w:cs="Verdana"/>
        </w:rPr>
        <w:t xml:space="preserve">, como Avicena cinco siglos antes, representó un desplazamiento del centro </w:t>
      </w:r>
      <w:proofErr w:type="spellStart"/>
      <w:r w:rsidRPr="0065784E">
        <w:rPr>
          <w:rFonts w:asciiTheme="majorHAnsi" w:hAnsiTheme="majorHAnsi" w:cs="Verdana"/>
        </w:rPr>
        <w:t>deinterés</w:t>
      </w:r>
      <w:proofErr w:type="spellEnd"/>
      <w:r w:rsidRPr="0065784E">
        <w:rPr>
          <w:rFonts w:asciiTheme="majorHAnsi" w:hAnsiTheme="majorHAnsi" w:cs="Verdana"/>
        </w:rPr>
        <w:t xml:space="preserve"> de la alquimia, el oro, hacia la medicina. </w:t>
      </w:r>
      <w:proofErr w:type="spellStart"/>
      <w:r w:rsidRPr="0065784E">
        <w:rPr>
          <w:rFonts w:asciiTheme="majorHAnsi" w:hAnsiTheme="majorHAnsi" w:cs="Verdana"/>
        </w:rPr>
        <w:t>Paracelso</w:t>
      </w:r>
      <w:proofErr w:type="spellEnd"/>
      <w:r w:rsidRPr="0065784E">
        <w:rPr>
          <w:rFonts w:asciiTheme="majorHAnsi" w:hAnsiTheme="majorHAnsi" w:cs="Verdana"/>
        </w:rPr>
        <w:t xml:space="preserve"> mantenía que el fin de la </w:t>
      </w:r>
      <w:proofErr w:type="spellStart"/>
      <w:r w:rsidRPr="0065784E">
        <w:rPr>
          <w:rFonts w:asciiTheme="majorHAnsi" w:hAnsiTheme="majorHAnsi" w:cs="Verdana"/>
        </w:rPr>
        <w:t>alquimiano</w:t>
      </w:r>
      <w:proofErr w:type="spellEnd"/>
      <w:r w:rsidRPr="0065784E">
        <w:rPr>
          <w:rFonts w:asciiTheme="majorHAnsi" w:hAnsiTheme="majorHAnsi" w:cs="Verdana"/>
        </w:rPr>
        <w:t xml:space="preserve"> era el descubrimiento de técnicas de transmutación, sino la preparación </w:t>
      </w:r>
      <w:proofErr w:type="spellStart"/>
      <w:r w:rsidRPr="0065784E">
        <w:rPr>
          <w:rFonts w:asciiTheme="majorHAnsi" w:hAnsiTheme="majorHAnsi" w:cs="Verdana"/>
        </w:rPr>
        <w:t>demedicamentos</w:t>
      </w:r>
      <w:proofErr w:type="spellEnd"/>
      <w:r w:rsidRPr="0065784E">
        <w:rPr>
          <w:rFonts w:asciiTheme="majorHAnsi" w:hAnsiTheme="majorHAnsi" w:cs="Verdana"/>
        </w:rPr>
        <w:t xml:space="preserve"> que curasen las enfermedades. En la antigüedad lo más </w:t>
      </w:r>
      <w:proofErr w:type="spellStart"/>
      <w:r w:rsidRPr="0065784E">
        <w:rPr>
          <w:rFonts w:asciiTheme="majorHAnsi" w:hAnsiTheme="majorHAnsi" w:cs="Verdana"/>
        </w:rPr>
        <w:t>frecuentementeusado</w:t>
      </w:r>
      <w:proofErr w:type="spellEnd"/>
      <w:r w:rsidRPr="0065784E">
        <w:rPr>
          <w:rFonts w:asciiTheme="majorHAnsi" w:hAnsiTheme="majorHAnsi" w:cs="Verdana"/>
        </w:rPr>
        <w:t xml:space="preserve"> para estos fines eran las preparaciones con plantas, pero </w:t>
      </w:r>
      <w:proofErr w:type="spellStart"/>
      <w:r w:rsidRPr="0065784E">
        <w:rPr>
          <w:rFonts w:asciiTheme="majorHAnsi" w:hAnsiTheme="majorHAnsi" w:cs="Verdana"/>
        </w:rPr>
        <w:t>Paracelso</w:t>
      </w:r>
      <w:proofErr w:type="spellEnd"/>
      <w:r w:rsidRPr="0065784E">
        <w:rPr>
          <w:rFonts w:asciiTheme="majorHAnsi" w:hAnsiTheme="majorHAnsi" w:cs="Verdana"/>
        </w:rPr>
        <w:t xml:space="preserve"> </w:t>
      </w:r>
      <w:proofErr w:type="spellStart"/>
      <w:r w:rsidRPr="0065784E">
        <w:rPr>
          <w:rFonts w:asciiTheme="majorHAnsi" w:hAnsiTheme="majorHAnsi" w:cs="Verdana"/>
        </w:rPr>
        <w:t>estabasinceramente</w:t>
      </w:r>
      <w:proofErr w:type="spellEnd"/>
      <w:r w:rsidRPr="0065784E">
        <w:rPr>
          <w:rFonts w:asciiTheme="majorHAnsi" w:hAnsiTheme="majorHAnsi" w:cs="Verdana"/>
        </w:rPr>
        <w:t xml:space="preserve"> convencido de la eficacia de los minerales como fármacos.</w:t>
      </w:r>
    </w:p>
    <w:p w:rsidR="009C1A2D" w:rsidRPr="0065784E" w:rsidRDefault="00DF09BD" w:rsidP="0065784E">
      <w:pPr>
        <w:autoSpaceDE w:val="0"/>
        <w:autoSpaceDN w:val="0"/>
        <w:adjustRightInd w:val="0"/>
        <w:spacing w:after="0" w:line="240" w:lineRule="auto"/>
        <w:jc w:val="both"/>
        <w:rPr>
          <w:rFonts w:asciiTheme="majorHAnsi" w:hAnsiTheme="majorHAnsi" w:cs="Verdana"/>
        </w:rPr>
      </w:pPr>
      <w:proofErr w:type="spellStart"/>
      <w:r w:rsidRPr="0065784E">
        <w:rPr>
          <w:rFonts w:asciiTheme="majorHAnsi" w:hAnsiTheme="majorHAnsi" w:cs="Verdana"/>
        </w:rPr>
        <w:t>Paracelso</w:t>
      </w:r>
      <w:proofErr w:type="spellEnd"/>
      <w:r w:rsidRPr="0065784E">
        <w:rPr>
          <w:rFonts w:asciiTheme="majorHAnsi" w:hAnsiTheme="majorHAnsi" w:cs="Verdana"/>
        </w:rPr>
        <w:t xml:space="preserve"> fue un alquimista de la vieja escuela, a pesar de su insistencia en contra de </w:t>
      </w:r>
      <w:proofErr w:type="spellStart"/>
      <w:r w:rsidRPr="0065784E">
        <w:rPr>
          <w:rFonts w:asciiTheme="majorHAnsi" w:hAnsiTheme="majorHAnsi" w:cs="Verdana"/>
        </w:rPr>
        <w:t>latransmutación.Aceptó</w:t>
      </w:r>
      <w:proofErr w:type="spellEnd"/>
      <w:r w:rsidRPr="0065784E">
        <w:rPr>
          <w:rFonts w:asciiTheme="majorHAnsi" w:hAnsiTheme="majorHAnsi" w:cs="Verdana"/>
        </w:rPr>
        <w:t xml:space="preserve"> los cuatro elementos de los griegos y los tres principios (</w:t>
      </w:r>
      <w:proofErr w:type="spellStart"/>
      <w:r w:rsidRPr="0065784E">
        <w:rPr>
          <w:rFonts w:asciiTheme="majorHAnsi" w:hAnsiTheme="majorHAnsi" w:cs="Verdana"/>
        </w:rPr>
        <w:t>mercurio</w:t>
      </w:r>
      <w:proofErr w:type="gramStart"/>
      <w:r w:rsidRPr="0065784E">
        <w:rPr>
          <w:rFonts w:asciiTheme="majorHAnsi" w:hAnsiTheme="majorHAnsi" w:cs="Verdana"/>
        </w:rPr>
        <w:t>,azufre</w:t>
      </w:r>
      <w:proofErr w:type="spellEnd"/>
      <w:proofErr w:type="gramEnd"/>
      <w:r w:rsidRPr="0065784E">
        <w:rPr>
          <w:rFonts w:asciiTheme="majorHAnsi" w:hAnsiTheme="majorHAnsi" w:cs="Verdana"/>
        </w:rPr>
        <w:t xml:space="preserve"> y sal) de los árabes. Buscó incesantemente la piedra filosofal en su función de elixir</w:t>
      </w:r>
      <w:r w:rsidR="009C1A2D" w:rsidRPr="0065784E">
        <w:rPr>
          <w:rFonts w:asciiTheme="majorHAnsi" w:hAnsiTheme="majorHAnsi" w:cs="Verdana"/>
        </w:rPr>
        <w:t xml:space="preserve"> de la vida, e incluso insistió en que la había encontrado. También, con más fundamento esta vez, obtuvo el metal cinc y con frecuencia se le considera su descubridor, pese a que el cinc, en forma de mineral o de aleación con cobre (latón), era conocido desde la antigüedad.</w:t>
      </w:r>
    </w:p>
    <w:p w:rsidR="009C1A2D" w:rsidRPr="0065784E" w:rsidRDefault="009C1A2D" w:rsidP="009C1A2D">
      <w:pPr>
        <w:autoSpaceDE w:val="0"/>
        <w:autoSpaceDN w:val="0"/>
        <w:adjustRightInd w:val="0"/>
        <w:spacing w:after="0" w:line="240" w:lineRule="auto"/>
        <w:rPr>
          <w:rFonts w:asciiTheme="majorHAnsi" w:hAnsiTheme="majorHAnsi" w:cs="Verdana"/>
        </w:rPr>
      </w:pPr>
    </w:p>
    <w:p w:rsidR="009C1A2D" w:rsidRPr="0065784E" w:rsidRDefault="00975DA9" w:rsidP="00975DA9">
      <w:pPr>
        <w:autoSpaceDE w:val="0"/>
        <w:autoSpaceDN w:val="0"/>
        <w:adjustRightInd w:val="0"/>
        <w:spacing w:after="0" w:line="240" w:lineRule="auto"/>
        <w:jc w:val="center"/>
        <w:rPr>
          <w:rFonts w:asciiTheme="majorHAnsi" w:hAnsiTheme="majorHAnsi" w:cs="Verdana,Italic"/>
          <w:i/>
          <w:iCs/>
          <w:sz w:val="19"/>
          <w:szCs w:val="19"/>
        </w:rPr>
      </w:pPr>
      <w:r w:rsidRPr="0065784E">
        <w:rPr>
          <w:rFonts w:asciiTheme="majorHAnsi" w:hAnsiTheme="majorHAnsi" w:cs="Verdana"/>
          <w:noProof/>
          <w:sz w:val="19"/>
          <w:szCs w:val="19"/>
          <w:lang w:val="es-ES" w:eastAsia="es-ES"/>
        </w:rPr>
        <w:lastRenderedPageBreak/>
        <w:drawing>
          <wp:inline distT="0" distB="0" distL="0" distR="0">
            <wp:extent cx="1708986" cy="2495550"/>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19453" cy="2510835"/>
                    </a:xfrm>
                    <a:prstGeom prst="rect">
                      <a:avLst/>
                    </a:prstGeom>
                    <a:noFill/>
                    <a:ln w="9525">
                      <a:noFill/>
                      <a:miter lim="800000"/>
                      <a:headEnd/>
                      <a:tailEnd/>
                    </a:ln>
                  </pic:spPr>
                </pic:pic>
              </a:graphicData>
            </a:graphic>
          </wp:inline>
        </w:drawing>
      </w:r>
    </w:p>
    <w:p w:rsidR="00975DA9" w:rsidRPr="0065784E" w:rsidRDefault="00975DA9" w:rsidP="00975DA9">
      <w:pPr>
        <w:autoSpaceDE w:val="0"/>
        <w:autoSpaceDN w:val="0"/>
        <w:adjustRightInd w:val="0"/>
        <w:spacing w:after="0" w:line="240" w:lineRule="auto"/>
        <w:jc w:val="center"/>
        <w:rPr>
          <w:rFonts w:asciiTheme="majorHAnsi" w:hAnsiTheme="majorHAnsi" w:cs="Verdana,Italic"/>
          <w:i/>
          <w:iCs/>
          <w:sz w:val="19"/>
          <w:szCs w:val="19"/>
        </w:rPr>
      </w:pPr>
      <w:r>
        <w:rPr>
          <w:rFonts w:asciiTheme="majorHAnsi" w:hAnsiTheme="majorHAnsi" w:cs="Verdana,Italic"/>
          <w:i/>
          <w:iCs/>
          <w:sz w:val="19"/>
          <w:szCs w:val="19"/>
        </w:rPr>
        <w:t>F</w:t>
      </w:r>
      <w:r w:rsidRPr="0065784E">
        <w:rPr>
          <w:rFonts w:asciiTheme="majorHAnsi" w:hAnsiTheme="majorHAnsi" w:cs="Verdana,Italic"/>
          <w:i/>
          <w:iCs/>
          <w:sz w:val="19"/>
          <w:szCs w:val="19"/>
        </w:rPr>
        <w:t xml:space="preserve">igura 3. Portada del libro De Re </w:t>
      </w:r>
      <w:proofErr w:type="spellStart"/>
      <w:r w:rsidRPr="0065784E">
        <w:rPr>
          <w:rFonts w:asciiTheme="majorHAnsi" w:hAnsiTheme="majorHAnsi" w:cs="Verdana,Italic"/>
          <w:i/>
          <w:iCs/>
          <w:sz w:val="19"/>
          <w:szCs w:val="19"/>
        </w:rPr>
        <w:t>Metallica</w:t>
      </w:r>
      <w:proofErr w:type="spellEnd"/>
      <w:r w:rsidRPr="0065784E">
        <w:rPr>
          <w:rFonts w:asciiTheme="majorHAnsi" w:hAnsiTheme="majorHAnsi" w:cs="Verdana,Italic"/>
          <w:i/>
          <w:iCs/>
          <w:sz w:val="19"/>
          <w:szCs w:val="19"/>
        </w:rPr>
        <w:t>, de Agrícola</w:t>
      </w:r>
    </w:p>
    <w:p w:rsidR="00EB6103" w:rsidRDefault="00EB6103" w:rsidP="0065784E">
      <w:pPr>
        <w:autoSpaceDE w:val="0"/>
        <w:autoSpaceDN w:val="0"/>
        <w:adjustRightInd w:val="0"/>
        <w:spacing w:after="0" w:line="240" w:lineRule="auto"/>
        <w:jc w:val="both"/>
        <w:rPr>
          <w:rFonts w:asciiTheme="majorHAnsi" w:hAnsiTheme="majorHAnsi" w:cs="Verdana"/>
        </w:rPr>
      </w:pPr>
    </w:p>
    <w:p w:rsidR="00EB6103" w:rsidRDefault="00EB6103" w:rsidP="0065784E">
      <w:pPr>
        <w:autoSpaceDE w:val="0"/>
        <w:autoSpaceDN w:val="0"/>
        <w:adjustRightInd w:val="0"/>
        <w:spacing w:after="0" w:line="240" w:lineRule="auto"/>
        <w:jc w:val="both"/>
        <w:rPr>
          <w:rFonts w:asciiTheme="majorHAnsi" w:hAnsiTheme="majorHAnsi" w:cs="Verdana"/>
        </w:rPr>
      </w:pPr>
    </w:p>
    <w:p w:rsidR="00DF09BD" w:rsidRPr="0065784E" w:rsidRDefault="00DF09BD" w:rsidP="0065784E">
      <w:pPr>
        <w:autoSpaceDE w:val="0"/>
        <w:autoSpaceDN w:val="0"/>
        <w:adjustRightInd w:val="0"/>
        <w:spacing w:after="0" w:line="240" w:lineRule="auto"/>
        <w:jc w:val="both"/>
        <w:rPr>
          <w:rFonts w:asciiTheme="majorHAnsi" w:hAnsiTheme="majorHAnsi" w:cs="Verdana"/>
        </w:rPr>
      </w:pPr>
      <w:proofErr w:type="spellStart"/>
      <w:r w:rsidRPr="0065784E">
        <w:rPr>
          <w:rFonts w:asciiTheme="majorHAnsi" w:hAnsiTheme="majorHAnsi" w:cs="Verdana"/>
        </w:rPr>
        <w:t>Paracelso</w:t>
      </w:r>
      <w:proofErr w:type="spellEnd"/>
      <w:r w:rsidRPr="0065784E">
        <w:rPr>
          <w:rFonts w:asciiTheme="majorHAnsi" w:hAnsiTheme="majorHAnsi" w:cs="Verdana"/>
        </w:rPr>
        <w:t xml:space="preserve"> siguió siendo una figura polémica durante medio siglo después de su muerte. </w:t>
      </w:r>
      <w:proofErr w:type="spellStart"/>
      <w:r w:rsidRPr="0065784E">
        <w:rPr>
          <w:rFonts w:asciiTheme="majorHAnsi" w:hAnsiTheme="majorHAnsi" w:cs="Verdana"/>
        </w:rPr>
        <w:t>Susseguidores</w:t>
      </w:r>
      <w:proofErr w:type="spellEnd"/>
      <w:r w:rsidRPr="0065784E">
        <w:rPr>
          <w:rFonts w:asciiTheme="majorHAnsi" w:hAnsiTheme="majorHAnsi" w:cs="Verdana"/>
        </w:rPr>
        <w:t xml:space="preserve"> aumentaron el contenido místico de sus concepciones, y en algunos aspectos </w:t>
      </w:r>
      <w:proofErr w:type="spellStart"/>
      <w:r w:rsidRPr="0065784E">
        <w:rPr>
          <w:rFonts w:asciiTheme="majorHAnsi" w:hAnsiTheme="majorHAnsi" w:cs="Verdana"/>
        </w:rPr>
        <w:t>lasredujeron</w:t>
      </w:r>
      <w:proofErr w:type="spellEnd"/>
      <w:r w:rsidRPr="0065784E">
        <w:rPr>
          <w:rFonts w:asciiTheme="majorHAnsi" w:hAnsiTheme="majorHAnsi" w:cs="Verdana"/>
        </w:rPr>
        <w:t xml:space="preserve"> a sortilegios sin sentido. A esta corrupción se unió las desventajas de un </w:t>
      </w:r>
      <w:proofErr w:type="spellStart"/>
      <w:r w:rsidRPr="0065784E">
        <w:rPr>
          <w:rFonts w:asciiTheme="majorHAnsi" w:hAnsiTheme="majorHAnsi" w:cs="Verdana"/>
        </w:rPr>
        <w:t>momentoen</w:t>
      </w:r>
      <w:proofErr w:type="spellEnd"/>
      <w:r w:rsidRPr="0065784E">
        <w:rPr>
          <w:rFonts w:asciiTheme="majorHAnsi" w:hAnsiTheme="majorHAnsi" w:cs="Verdana"/>
        </w:rPr>
        <w:t xml:space="preserve"> el que la alquimia apuntaba cada vez más hacia una etapa de claridad y racionalidad.</w:t>
      </w:r>
    </w:p>
    <w:p w:rsidR="00DF09BD" w:rsidRPr="0065784E" w:rsidRDefault="00DF09BD" w:rsidP="0065784E">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Por ejemplo, el alquimista alemán Andreas </w:t>
      </w:r>
      <w:proofErr w:type="spellStart"/>
      <w:r w:rsidRPr="0065784E">
        <w:rPr>
          <w:rFonts w:asciiTheme="majorHAnsi" w:hAnsiTheme="majorHAnsi" w:cs="Verdana"/>
        </w:rPr>
        <w:t>Libau</w:t>
      </w:r>
      <w:proofErr w:type="spellEnd"/>
      <w:r w:rsidRPr="0065784E">
        <w:rPr>
          <w:rFonts w:asciiTheme="majorHAnsi" w:hAnsiTheme="majorHAnsi" w:cs="Verdana"/>
        </w:rPr>
        <w:t xml:space="preserve"> (aproximadamente 1540-1616), </w:t>
      </w:r>
      <w:proofErr w:type="spellStart"/>
      <w:r w:rsidRPr="0065784E">
        <w:rPr>
          <w:rFonts w:asciiTheme="majorHAnsi" w:hAnsiTheme="majorHAnsi" w:cs="Verdana"/>
        </w:rPr>
        <w:t>másconocido</w:t>
      </w:r>
      <w:proofErr w:type="spellEnd"/>
      <w:r w:rsidRPr="0065784E">
        <w:rPr>
          <w:rFonts w:asciiTheme="majorHAnsi" w:hAnsiTheme="majorHAnsi" w:cs="Verdana"/>
        </w:rPr>
        <w:t xml:space="preserve"> por el nombre latinizado de </w:t>
      </w:r>
      <w:proofErr w:type="spellStart"/>
      <w:r w:rsidRPr="0065784E">
        <w:rPr>
          <w:rFonts w:asciiTheme="majorHAnsi" w:hAnsiTheme="majorHAnsi" w:cs="Verdana"/>
        </w:rPr>
        <w:t>Libavius</w:t>
      </w:r>
      <w:proofErr w:type="spellEnd"/>
      <w:r w:rsidRPr="0065784E">
        <w:rPr>
          <w:rFonts w:asciiTheme="majorHAnsi" w:hAnsiTheme="majorHAnsi" w:cs="Verdana"/>
        </w:rPr>
        <w:t xml:space="preserve">, publicó una Alquimia en 1597. Este libro </w:t>
      </w:r>
      <w:proofErr w:type="spellStart"/>
      <w:r w:rsidRPr="0065784E">
        <w:rPr>
          <w:rFonts w:asciiTheme="majorHAnsi" w:hAnsiTheme="majorHAnsi" w:cs="Verdana"/>
        </w:rPr>
        <w:t>eraun</w:t>
      </w:r>
      <w:proofErr w:type="spellEnd"/>
      <w:r w:rsidRPr="0065784E">
        <w:rPr>
          <w:rFonts w:asciiTheme="majorHAnsi" w:hAnsiTheme="majorHAnsi" w:cs="Verdana"/>
        </w:rPr>
        <w:t xml:space="preserve"> resumen de los logros medievales en alquimia, y puede considerarse como el </w:t>
      </w:r>
      <w:proofErr w:type="spellStart"/>
      <w:r w:rsidRPr="0065784E">
        <w:rPr>
          <w:rFonts w:asciiTheme="majorHAnsi" w:hAnsiTheme="majorHAnsi" w:cs="Verdana"/>
        </w:rPr>
        <w:t>primertexto</w:t>
      </w:r>
      <w:proofErr w:type="spellEnd"/>
      <w:r w:rsidRPr="0065784E">
        <w:rPr>
          <w:rFonts w:asciiTheme="majorHAnsi" w:hAnsiTheme="majorHAnsi" w:cs="Verdana"/>
        </w:rPr>
        <w:t xml:space="preserve"> de química de nombre conocido, pues estaba escrito con claridad y sin misticismo. </w:t>
      </w:r>
      <w:proofErr w:type="spellStart"/>
      <w:r w:rsidRPr="0065784E">
        <w:rPr>
          <w:rFonts w:asciiTheme="majorHAnsi" w:hAnsiTheme="majorHAnsi" w:cs="Verdana"/>
        </w:rPr>
        <w:t>Dehecho</w:t>
      </w:r>
      <w:proofErr w:type="spellEnd"/>
      <w:r w:rsidRPr="0065784E">
        <w:rPr>
          <w:rFonts w:asciiTheme="majorHAnsi" w:hAnsiTheme="majorHAnsi" w:cs="Verdana"/>
        </w:rPr>
        <w:t>, atacó con saña las oscuras teorías de los que él llamaba «</w:t>
      </w:r>
      <w:proofErr w:type="spellStart"/>
      <w:r w:rsidRPr="0065784E">
        <w:rPr>
          <w:rFonts w:asciiTheme="majorHAnsi" w:hAnsiTheme="majorHAnsi" w:cs="Verdana"/>
        </w:rPr>
        <w:t>paracelsianos</w:t>
      </w:r>
      <w:proofErr w:type="spellEnd"/>
      <w:r w:rsidRPr="0065784E">
        <w:rPr>
          <w:rFonts w:asciiTheme="majorHAnsi" w:hAnsiTheme="majorHAnsi" w:cs="Verdana"/>
        </w:rPr>
        <w:t xml:space="preserve">», si </w:t>
      </w:r>
      <w:proofErr w:type="spellStart"/>
      <w:r w:rsidRPr="0065784E">
        <w:rPr>
          <w:rFonts w:asciiTheme="majorHAnsi" w:hAnsiTheme="majorHAnsi" w:cs="Verdana"/>
        </w:rPr>
        <w:t>bienestaba</w:t>
      </w:r>
      <w:proofErr w:type="spellEnd"/>
      <w:r w:rsidRPr="0065784E">
        <w:rPr>
          <w:rFonts w:asciiTheme="majorHAnsi" w:hAnsiTheme="majorHAnsi" w:cs="Verdana"/>
        </w:rPr>
        <w:t xml:space="preserve"> de acuerdo con </w:t>
      </w:r>
      <w:proofErr w:type="spellStart"/>
      <w:r w:rsidRPr="0065784E">
        <w:rPr>
          <w:rFonts w:asciiTheme="majorHAnsi" w:hAnsiTheme="majorHAnsi" w:cs="Verdana"/>
        </w:rPr>
        <w:t>Paracelso</w:t>
      </w:r>
      <w:proofErr w:type="spellEnd"/>
      <w:r w:rsidRPr="0065784E">
        <w:rPr>
          <w:rFonts w:asciiTheme="majorHAnsi" w:hAnsiTheme="majorHAnsi" w:cs="Verdana"/>
        </w:rPr>
        <w:t xml:space="preserve"> en que la función principal de la alquimia era la de </w:t>
      </w:r>
      <w:proofErr w:type="spellStart"/>
      <w:r w:rsidRPr="0065784E">
        <w:rPr>
          <w:rFonts w:asciiTheme="majorHAnsi" w:hAnsiTheme="majorHAnsi" w:cs="Verdana"/>
        </w:rPr>
        <w:t>auxiliarde</w:t>
      </w:r>
      <w:proofErr w:type="spellEnd"/>
      <w:r w:rsidRPr="0065784E">
        <w:rPr>
          <w:rFonts w:asciiTheme="majorHAnsi" w:hAnsiTheme="majorHAnsi" w:cs="Verdana"/>
        </w:rPr>
        <w:t xml:space="preserve"> la medicina.</w:t>
      </w:r>
    </w:p>
    <w:p w:rsidR="00DF09BD" w:rsidRPr="0065784E" w:rsidRDefault="00DF09BD" w:rsidP="0065784E">
      <w:pPr>
        <w:autoSpaceDE w:val="0"/>
        <w:autoSpaceDN w:val="0"/>
        <w:adjustRightInd w:val="0"/>
        <w:spacing w:after="0" w:line="240" w:lineRule="auto"/>
        <w:jc w:val="both"/>
        <w:rPr>
          <w:rFonts w:asciiTheme="majorHAnsi" w:hAnsiTheme="majorHAnsi" w:cs="Verdana"/>
        </w:rPr>
      </w:pPr>
      <w:proofErr w:type="spellStart"/>
      <w:r w:rsidRPr="0065784E">
        <w:rPr>
          <w:rFonts w:asciiTheme="majorHAnsi" w:hAnsiTheme="majorHAnsi" w:cs="Verdana"/>
        </w:rPr>
        <w:t>Libavius</w:t>
      </w:r>
      <w:proofErr w:type="spellEnd"/>
      <w:r w:rsidRPr="0065784E">
        <w:rPr>
          <w:rFonts w:asciiTheme="majorHAnsi" w:hAnsiTheme="majorHAnsi" w:cs="Verdana"/>
        </w:rPr>
        <w:t xml:space="preserve"> fue el primero en describir la preparación del ácido clorhídrico, tetracloruro </w:t>
      </w:r>
      <w:proofErr w:type="spellStart"/>
      <w:r w:rsidRPr="0065784E">
        <w:rPr>
          <w:rFonts w:asciiTheme="majorHAnsi" w:hAnsiTheme="majorHAnsi" w:cs="Verdana"/>
        </w:rPr>
        <w:t>deestaño</w:t>
      </w:r>
      <w:proofErr w:type="spellEnd"/>
      <w:r w:rsidRPr="0065784E">
        <w:rPr>
          <w:rFonts w:asciiTheme="majorHAnsi" w:hAnsiTheme="majorHAnsi" w:cs="Verdana"/>
        </w:rPr>
        <w:t xml:space="preserve"> y sulfato amónico. También describió la preparación del agua regia, una mezcla </w:t>
      </w:r>
      <w:proofErr w:type="spellStart"/>
      <w:r w:rsidRPr="0065784E">
        <w:rPr>
          <w:rFonts w:asciiTheme="majorHAnsi" w:hAnsiTheme="majorHAnsi" w:cs="Verdana"/>
        </w:rPr>
        <w:t>deácidos</w:t>
      </w:r>
      <w:proofErr w:type="spellEnd"/>
      <w:r w:rsidRPr="0065784E">
        <w:rPr>
          <w:rFonts w:asciiTheme="majorHAnsi" w:hAnsiTheme="majorHAnsi" w:cs="Verdana"/>
        </w:rPr>
        <w:t xml:space="preserve"> nítrico y clorhídrico cuyo nombre viene de su capacidad para disolver el oro. </w:t>
      </w:r>
      <w:proofErr w:type="spellStart"/>
      <w:r w:rsidRPr="0065784E">
        <w:rPr>
          <w:rFonts w:asciiTheme="majorHAnsi" w:hAnsiTheme="majorHAnsi" w:cs="Verdana"/>
        </w:rPr>
        <w:t>Inclusosugirió</w:t>
      </w:r>
      <w:proofErr w:type="spellEnd"/>
      <w:r w:rsidRPr="0065784E">
        <w:rPr>
          <w:rFonts w:asciiTheme="majorHAnsi" w:hAnsiTheme="majorHAnsi" w:cs="Verdana"/>
        </w:rPr>
        <w:t xml:space="preserve"> que las sustancias minerales pueden reconocerse por la forma que adoptan </w:t>
      </w:r>
      <w:proofErr w:type="spellStart"/>
      <w:r w:rsidRPr="0065784E">
        <w:rPr>
          <w:rFonts w:asciiTheme="majorHAnsi" w:hAnsiTheme="majorHAnsi" w:cs="Verdana"/>
        </w:rPr>
        <w:t>loscristales</w:t>
      </w:r>
      <w:proofErr w:type="spellEnd"/>
      <w:r w:rsidRPr="0065784E">
        <w:rPr>
          <w:rFonts w:asciiTheme="majorHAnsi" w:hAnsiTheme="majorHAnsi" w:cs="Verdana"/>
        </w:rPr>
        <w:t xml:space="preserve"> originados al evaporarse sus soluciones.</w:t>
      </w:r>
    </w:p>
    <w:p w:rsidR="00DF09BD" w:rsidRPr="0065784E" w:rsidRDefault="00DF09BD" w:rsidP="0065784E">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Sin embargo, estaba convencido de que la transmutación era posible, y de que </w:t>
      </w:r>
      <w:proofErr w:type="spellStart"/>
      <w:r w:rsidRPr="0065784E">
        <w:rPr>
          <w:rFonts w:asciiTheme="majorHAnsi" w:hAnsiTheme="majorHAnsi" w:cs="Verdana"/>
        </w:rPr>
        <w:t>eldescubrimiento</w:t>
      </w:r>
      <w:proofErr w:type="spellEnd"/>
      <w:r w:rsidRPr="0065784E">
        <w:rPr>
          <w:rFonts w:asciiTheme="majorHAnsi" w:hAnsiTheme="majorHAnsi" w:cs="Verdana"/>
        </w:rPr>
        <w:t xml:space="preserve"> de métodos para fabricar oro era un importante fin del estudio de </w:t>
      </w:r>
      <w:proofErr w:type="spellStart"/>
      <w:r w:rsidRPr="0065784E">
        <w:rPr>
          <w:rFonts w:asciiTheme="majorHAnsi" w:hAnsiTheme="majorHAnsi" w:cs="Verdana"/>
        </w:rPr>
        <w:t>laquímica</w:t>
      </w:r>
      <w:proofErr w:type="spellEnd"/>
      <w:r w:rsidRPr="0065784E">
        <w:rPr>
          <w:rFonts w:asciiTheme="majorHAnsi" w:hAnsiTheme="majorHAnsi" w:cs="Verdana"/>
        </w:rPr>
        <w:t>.</w:t>
      </w:r>
    </w:p>
    <w:p w:rsidR="00DF09BD" w:rsidRPr="0065784E" w:rsidRDefault="00DF09BD" w:rsidP="0065784E">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En 1604, un alemán llamado Johann </w:t>
      </w:r>
      <w:proofErr w:type="spellStart"/>
      <w:r w:rsidRPr="0065784E">
        <w:rPr>
          <w:rFonts w:asciiTheme="majorHAnsi" w:hAnsiTheme="majorHAnsi" w:cs="Verdana"/>
        </w:rPr>
        <w:t>Tholde</w:t>
      </w:r>
      <w:proofErr w:type="spellEnd"/>
      <w:r w:rsidRPr="0065784E">
        <w:rPr>
          <w:rFonts w:asciiTheme="majorHAnsi" w:hAnsiTheme="majorHAnsi" w:cs="Verdana"/>
        </w:rPr>
        <w:t xml:space="preserve"> publicó un texto más especializado (no se </w:t>
      </w:r>
      <w:proofErr w:type="spellStart"/>
      <w:r w:rsidRPr="0065784E">
        <w:rPr>
          <w:rFonts w:asciiTheme="majorHAnsi" w:hAnsiTheme="majorHAnsi" w:cs="Verdana"/>
        </w:rPr>
        <w:t>sabenada</w:t>
      </w:r>
      <w:proofErr w:type="spellEnd"/>
      <w:r w:rsidRPr="0065784E">
        <w:rPr>
          <w:rFonts w:asciiTheme="majorHAnsi" w:hAnsiTheme="majorHAnsi" w:cs="Verdana"/>
        </w:rPr>
        <w:t xml:space="preserve"> más sobre su autor). Atribuyó el libro a un monje alemán, </w:t>
      </w:r>
      <w:proofErr w:type="spellStart"/>
      <w:r w:rsidRPr="0065784E">
        <w:rPr>
          <w:rFonts w:asciiTheme="majorHAnsi" w:hAnsiTheme="majorHAnsi" w:cs="Verdana"/>
        </w:rPr>
        <w:t>Basil</w:t>
      </w:r>
      <w:proofErr w:type="spellEnd"/>
      <w:r w:rsidRPr="0065784E">
        <w:rPr>
          <w:rFonts w:asciiTheme="majorHAnsi" w:hAnsiTheme="majorHAnsi" w:cs="Verdana"/>
        </w:rPr>
        <w:t xml:space="preserve"> </w:t>
      </w:r>
      <w:proofErr w:type="spellStart"/>
      <w:r w:rsidRPr="0065784E">
        <w:rPr>
          <w:rFonts w:asciiTheme="majorHAnsi" w:hAnsiTheme="majorHAnsi" w:cs="Verdana"/>
        </w:rPr>
        <w:t>Valenine</w:t>
      </w:r>
      <w:proofErr w:type="spellEnd"/>
      <w:r w:rsidRPr="0065784E">
        <w:rPr>
          <w:rFonts w:asciiTheme="majorHAnsi" w:hAnsiTheme="majorHAnsi" w:cs="Verdana"/>
        </w:rPr>
        <w:t xml:space="preserve">, pero es </w:t>
      </w:r>
      <w:proofErr w:type="spellStart"/>
      <w:r w:rsidRPr="0065784E">
        <w:rPr>
          <w:rFonts w:asciiTheme="majorHAnsi" w:hAnsiTheme="majorHAnsi" w:cs="Verdana"/>
        </w:rPr>
        <w:t>casiseguro</w:t>
      </w:r>
      <w:proofErr w:type="spellEnd"/>
      <w:r w:rsidRPr="0065784E">
        <w:rPr>
          <w:rFonts w:asciiTheme="majorHAnsi" w:hAnsiTheme="majorHAnsi" w:cs="Verdana"/>
        </w:rPr>
        <w:t xml:space="preserve"> que este nombre no es sino un seudónimo. El volumen, titulado La carroza </w:t>
      </w:r>
      <w:proofErr w:type="spellStart"/>
      <w:r w:rsidRPr="0065784E">
        <w:rPr>
          <w:rFonts w:asciiTheme="majorHAnsi" w:hAnsiTheme="majorHAnsi" w:cs="Verdana"/>
        </w:rPr>
        <w:t>triunfaldel</w:t>
      </w:r>
      <w:proofErr w:type="spellEnd"/>
      <w:r w:rsidRPr="0065784E">
        <w:rPr>
          <w:rFonts w:asciiTheme="majorHAnsi" w:hAnsiTheme="majorHAnsi" w:cs="Verdana"/>
        </w:rPr>
        <w:t xml:space="preserve"> antimonio, trata sobre los usos médicos de este metal y sus derivados.</w:t>
      </w:r>
    </w:p>
    <w:p w:rsidR="00DF09BD" w:rsidRPr="0065784E" w:rsidRDefault="00DF09BD" w:rsidP="0065784E">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Más tarde, un químico alemán, Johann Rudolf </w:t>
      </w:r>
      <w:proofErr w:type="spellStart"/>
      <w:r w:rsidRPr="0065784E">
        <w:rPr>
          <w:rFonts w:asciiTheme="majorHAnsi" w:hAnsiTheme="majorHAnsi" w:cs="Verdana"/>
        </w:rPr>
        <w:t>Glauber</w:t>
      </w:r>
      <w:proofErr w:type="spellEnd"/>
      <w:r w:rsidRPr="0065784E">
        <w:rPr>
          <w:rFonts w:asciiTheme="majorHAnsi" w:hAnsiTheme="majorHAnsi" w:cs="Verdana"/>
        </w:rPr>
        <w:t xml:space="preserve"> (1604-68), descubrió un método </w:t>
      </w:r>
      <w:proofErr w:type="spellStart"/>
      <w:r w:rsidRPr="0065784E">
        <w:rPr>
          <w:rFonts w:asciiTheme="majorHAnsi" w:hAnsiTheme="majorHAnsi" w:cs="Verdana"/>
        </w:rPr>
        <w:t>parapreparar</w:t>
      </w:r>
      <w:proofErr w:type="spellEnd"/>
      <w:r w:rsidRPr="0065784E">
        <w:rPr>
          <w:rFonts w:asciiTheme="majorHAnsi" w:hAnsiTheme="majorHAnsi" w:cs="Verdana"/>
        </w:rPr>
        <w:t xml:space="preserve"> ácido clorhídrico por medio de la acción del ácido sulfúrico sobre la sal común. En </w:t>
      </w:r>
      <w:proofErr w:type="spellStart"/>
      <w:r w:rsidRPr="0065784E">
        <w:rPr>
          <w:rFonts w:asciiTheme="majorHAnsi" w:hAnsiTheme="majorHAnsi" w:cs="Verdana"/>
        </w:rPr>
        <w:t>elproceso</w:t>
      </w:r>
      <w:proofErr w:type="spellEnd"/>
      <w:r w:rsidRPr="0065784E">
        <w:rPr>
          <w:rFonts w:asciiTheme="majorHAnsi" w:hAnsiTheme="majorHAnsi" w:cs="Verdana"/>
        </w:rPr>
        <w:t xml:space="preserve"> obtuvo un residuo, el sulfato sódico, que actualmente se sigue llamando «sal </w:t>
      </w:r>
      <w:proofErr w:type="spellStart"/>
      <w:r w:rsidRPr="0065784E">
        <w:rPr>
          <w:rFonts w:asciiTheme="majorHAnsi" w:hAnsiTheme="majorHAnsi" w:cs="Verdana"/>
        </w:rPr>
        <w:t>deGlauber</w:t>
      </w:r>
      <w:proofErr w:type="spellEnd"/>
      <w:r w:rsidRPr="0065784E">
        <w:rPr>
          <w:rFonts w:asciiTheme="majorHAnsi" w:hAnsiTheme="majorHAnsi" w:cs="Verdana"/>
        </w:rPr>
        <w:t>».</w:t>
      </w:r>
    </w:p>
    <w:p w:rsidR="00DF09BD" w:rsidRPr="0065784E" w:rsidRDefault="00DF09BD" w:rsidP="0065784E">
      <w:pPr>
        <w:autoSpaceDE w:val="0"/>
        <w:autoSpaceDN w:val="0"/>
        <w:adjustRightInd w:val="0"/>
        <w:spacing w:after="0" w:line="240" w:lineRule="auto"/>
        <w:jc w:val="both"/>
        <w:rPr>
          <w:rFonts w:asciiTheme="majorHAnsi" w:hAnsiTheme="majorHAnsi" w:cs="Verdana"/>
        </w:rPr>
      </w:pPr>
      <w:proofErr w:type="spellStart"/>
      <w:r w:rsidRPr="0065784E">
        <w:rPr>
          <w:rFonts w:asciiTheme="majorHAnsi" w:hAnsiTheme="majorHAnsi" w:cs="Verdana"/>
        </w:rPr>
        <w:t>Glauber</w:t>
      </w:r>
      <w:proofErr w:type="spellEnd"/>
      <w:r w:rsidRPr="0065784E">
        <w:rPr>
          <w:rFonts w:asciiTheme="majorHAnsi" w:hAnsiTheme="majorHAnsi" w:cs="Verdana"/>
        </w:rPr>
        <w:t xml:space="preserve"> se familiarizó con esta sustancia, la estudió intensivamente y advirtió su </w:t>
      </w:r>
      <w:proofErr w:type="spellStart"/>
      <w:r w:rsidRPr="0065784E">
        <w:rPr>
          <w:rFonts w:asciiTheme="majorHAnsi" w:hAnsiTheme="majorHAnsi" w:cs="Verdana"/>
        </w:rPr>
        <w:t>actividadlaxante</w:t>
      </w:r>
      <w:proofErr w:type="spellEnd"/>
      <w:r w:rsidRPr="0065784E">
        <w:rPr>
          <w:rFonts w:asciiTheme="majorHAnsi" w:hAnsiTheme="majorHAnsi" w:cs="Verdana"/>
        </w:rPr>
        <w:t xml:space="preserve">. La llamó «sal </w:t>
      </w:r>
      <w:proofErr w:type="spellStart"/>
      <w:r w:rsidRPr="0065784E">
        <w:rPr>
          <w:rFonts w:asciiTheme="majorHAnsi" w:hAnsiTheme="majorHAnsi" w:cs="Verdana"/>
        </w:rPr>
        <w:t>mirabile</w:t>
      </w:r>
      <w:proofErr w:type="spellEnd"/>
      <w:r w:rsidRPr="0065784E">
        <w:rPr>
          <w:rFonts w:asciiTheme="majorHAnsi" w:hAnsiTheme="majorHAnsi" w:cs="Verdana"/>
        </w:rPr>
        <w:t xml:space="preserve">» («sal maravillosa») y la consideró como un curalotodo, </w:t>
      </w:r>
      <w:proofErr w:type="spellStart"/>
      <w:r w:rsidRPr="0065784E">
        <w:rPr>
          <w:rFonts w:asciiTheme="majorHAnsi" w:hAnsiTheme="majorHAnsi" w:cs="Verdana"/>
        </w:rPr>
        <w:t>casiel</w:t>
      </w:r>
      <w:proofErr w:type="spellEnd"/>
      <w:r w:rsidRPr="0065784E">
        <w:rPr>
          <w:rFonts w:asciiTheme="majorHAnsi" w:hAnsiTheme="majorHAnsi" w:cs="Verdana"/>
        </w:rPr>
        <w:t xml:space="preserve"> elixir de la vida. </w:t>
      </w:r>
      <w:proofErr w:type="spellStart"/>
      <w:r w:rsidRPr="0065784E">
        <w:rPr>
          <w:rFonts w:asciiTheme="majorHAnsi" w:hAnsiTheme="majorHAnsi" w:cs="Verdana"/>
        </w:rPr>
        <w:t>Glauber</w:t>
      </w:r>
      <w:proofErr w:type="spellEnd"/>
      <w:r w:rsidRPr="0065784E">
        <w:rPr>
          <w:rFonts w:asciiTheme="majorHAnsi" w:hAnsiTheme="majorHAnsi" w:cs="Verdana"/>
        </w:rPr>
        <w:t xml:space="preserve"> se dedicó a la fabricación de este compuesto, así como de </w:t>
      </w:r>
      <w:proofErr w:type="spellStart"/>
      <w:r w:rsidRPr="0065784E">
        <w:rPr>
          <w:rFonts w:asciiTheme="majorHAnsi" w:hAnsiTheme="majorHAnsi" w:cs="Verdana"/>
        </w:rPr>
        <w:t>otrosque</w:t>
      </w:r>
      <w:proofErr w:type="spellEnd"/>
      <w:r w:rsidRPr="0065784E">
        <w:rPr>
          <w:rFonts w:asciiTheme="majorHAnsi" w:hAnsiTheme="majorHAnsi" w:cs="Verdana"/>
        </w:rPr>
        <w:t xml:space="preserve"> consideró de valor medicinal y que también resultaron ser de gran valor como modo </w:t>
      </w:r>
      <w:proofErr w:type="spellStart"/>
      <w:r w:rsidRPr="0065784E">
        <w:rPr>
          <w:rFonts w:asciiTheme="majorHAnsi" w:hAnsiTheme="majorHAnsi" w:cs="Verdana"/>
        </w:rPr>
        <w:t>deganarse</w:t>
      </w:r>
      <w:proofErr w:type="spellEnd"/>
      <w:r w:rsidRPr="0065784E">
        <w:rPr>
          <w:rFonts w:asciiTheme="majorHAnsi" w:hAnsiTheme="majorHAnsi" w:cs="Verdana"/>
        </w:rPr>
        <w:t xml:space="preserve"> la vida. Si bien esta ocupación era menos espectacular que la fabricación de </w:t>
      </w:r>
      <w:proofErr w:type="spellStart"/>
      <w:r w:rsidRPr="0065784E">
        <w:rPr>
          <w:rFonts w:asciiTheme="majorHAnsi" w:hAnsiTheme="majorHAnsi" w:cs="Verdana"/>
        </w:rPr>
        <w:t>oro</w:t>
      </w:r>
      <w:proofErr w:type="gramStart"/>
      <w:r w:rsidRPr="0065784E">
        <w:rPr>
          <w:rFonts w:asciiTheme="majorHAnsi" w:hAnsiTheme="majorHAnsi" w:cs="Verdana"/>
        </w:rPr>
        <w:t>,resultó</w:t>
      </w:r>
      <w:proofErr w:type="spellEnd"/>
      <w:proofErr w:type="gramEnd"/>
      <w:r w:rsidRPr="0065784E">
        <w:rPr>
          <w:rFonts w:asciiTheme="majorHAnsi" w:hAnsiTheme="majorHAnsi" w:cs="Verdana"/>
        </w:rPr>
        <w:t xml:space="preserve"> más útil y provechosa.</w:t>
      </w:r>
    </w:p>
    <w:p w:rsidR="00DF09BD" w:rsidRPr="0065784E" w:rsidRDefault="00DF09BD" w:rsidP="0065784E">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La realidad económica hablaba a gritos incluso para aquellos que se </w:t>
      </w:r>
      <w:proofErr w:type="spellStart"/>
      <w:r w:rsidRPr="0065784E">
        <w:rPr>
          <w:rFonts w:asciiTheme="majorHAnsi" w:hAnsiTheme="majorHAnsi" w:cs="Verdana"/>
        </w:rPr>
        <w:t>mostrabanimpenetrables</w:t>
      </w:r>
      <w:proofErr w:type="spellEnd"/>
      <w:r w:rsidRPr="0065784E">
        <w:rPr>
          <w:rFonts w:asciiTheme="majorHAnsi" w:hAnsiTheme="majorHAnsi" w:cs="Verdana"/>
        </w:rPr>
        <w:t xml:space="preserve"> al razonamiento científico. Había demasiado de útil y provechoso en </w:t>
      </w:r>
      <w:proofErr w:type="spellStart"/>
      <w:r w:rsidRPr="0065784E">
        <w:rPr>
          <w:rFonts w:asciiTheme="majorHAnsi" w:hAnsiTheme="majorHAnsi" w:cs="Verdana"/>
        </w:rPr>
        <w:t>elconocimiento</w:t>
      </w:r>
      <w:proofErr w:type="spellEnd"/>
      <w:r w:rsidRPr="0065784E">
        <w:rPr>
          <w:rFonts w:asciiTheme="majorHAnsi" w:hAnsiTheme="majorHAnsi" w:cs="Verdana"/>
        </w:rPr>
        <w:t xml:space="preserve"> de los minerales y las medicinas como para perder el tiempo en </w:t>
      </w:r>
      <w:proofErr w:type="spellStart"/>
      <w:r w:rsidRPr="0065784E">
        <w:rPr>
          <w:rFonts w:asciiTheme="majorHAnsi" w:hAnsiTheme="majorHAnsi" w:cs="Verdana"/>
        </w:rPr>
        <w:t>unainterminable</w:t>
      </w:r>
      <w:proofErr w:type="spellEnd"/>
      <w:r w:rsidRPr="0065784E">
        <w:rPr>
          <w:rFonts w:asciiTheme="majorHAnsi" w:hAnsiTheme="majorHAnsi" w:cs="Verdana"/>
        </w:rPr>
        <w:t xml:space="preserve"> carrera de locos tras el oro.</w:t>
      </w:r>
    </w:p>
    <w:p w:rsidR="00975DA9" w:rsidRDefault="00DF09BD" w:rsidP="00EB6103">
      <w:pPr>
        <w:autoSpaceDE w:val="0"/>
        <w:autoSpaceDN w:val="0"/>
        <w:adjustRightInd w:val="0"/>
        <w:spacing w:after="0" w:line="240" w:lineRule="auto"/>
        <w:jc w:val="both"/>
        <w:rPr>
          <w:rFonts w:asciiTheme="majorHAnsi" w:hAnsiTheme="majorHAnsi" w:cs="Verdana"/>
        </w:rPr>
      </w:pPr>
      <w:r w:rsidRPr="0065784E">
        <w:rPr>
          <w:rFonts w:asciiTheme="majorHAnsi" w:hAnsiTheme="majorHAnsi" w:cs="Verdana"/>
        </w:rPr>
        <w:t xml:space="preserve">De hecho, en el curso del siglo XVII la alquimia entró en franca decadencia, y en el XVIII </w:t>
      </w:r>
      <w:proofErr w:type="spellStart"/>
      <w:r w:rsidRPr="0065784E">
        <w:rPr>
          <w:rFonts w:asciiTheme="majorHAnsi" w:hAnsiTheme="majorHAnsi" w:cs="Verdana"/>
        </w:rPr>
        <w:t>setransformó</w:t>
      </w:r>
      <w:proofErr w:type="spellEnd"/>
      <w:r w:rsidRPr="0065784E">
        <w:rPr>
          <w:rFonts w:asciiTheme="majorHAnsi" w:hAnsiTheme="majorHAnsi" w:cs="Verdana"/>
        </w:rPr>
        <w:t xml:space="preserve"> en lo que hoy llamamos química.</w:t>
      </w:r>
    </w:p>
    <w:p w:rsidR="00EB6103" w:rsidRDefault="00EB6103" w:rsidP="00EB6103">
      <w:pPr>
        <w:autoSpaceDE w:val="0"/>
        <w:autoSpaceDN w:val="0"/>
        <w:adjustRightInd w:val="0"/>
        <w:spacing w:after="0" w:line="240" w:lineRule="auto"/>
        <w:jc w:val="both"/>
        <w:rPr>
          <w:rFonts w:asciiTheme="majorHAnsi" w:hAnsiTheme="majorHAnsi" w:cs="Verdana"/>
        </w:rPr>
      </w:pPr>
    </w:p>
    <w:p w:rsidR="00975DA9" w:rsidRDefault="00975DA9" w:rsidP="0065784E">
      <w:pPr>
        <w:pBdr>
          <w:bottom w:val="single" w:sz="12" w:space="1" w:color="auto"/>
        </w:pBdr>
        <w:autoSpaceDE w:val="0"/>
        <w:autoSpaceDN w:val="0"/>
        <w:adjustRightInd w:val="0"/>
        <w:spacing w:after="0" w:line="240" w:lineRule="auto"/>
        <w:jc w:val="both"/>
        <w:rPr>
          <w:rFonts w:asciiTheme="majorHAnsi" w:hAnsiTheme="majorHAnsi" w:cs="Verdana"/>
        </w:rPr>
      </w:pPr>
    </w:p>
    <w:p w:rsidR="00975DA9" w:rsidRPr="00975DA9" w:rsidRDefault="00975DA9" w:rsidP="00975DA9">
      <w:pPr>
        <w:spacing w:after="0" w:line="240" w:lineRule="auto"/>
        <w:ind w:left="2124"/>
        <w:rPr>
          <w:rFonts w:asciiTheme="majorHAnsi" w:hAnsiTheme="majorHAnsi" w:cs="Times New Roman"/>
          <w:b/>
          <w:sz w:val="24"/>
          <w:szCs w:val="24"/>
        </w:rPr>
      </w:pPr>
      <w:r w:rsidRPr="0065784E">
        <w:rPr>
          <w:rFonts w:asciiTheme="majorHAnsi" w:hAnsiTheme="majorHAnsi" w:cs="Verdana,Bold"/>
          <w:bCs/>
          <w:i/>
        </w:rPr>
        <w:t xml:space="preserve">Extraído </w:t>
      </w:r>
      <w:r w:rsidRPr="00975DA9">
        <w:rPr>
          <w:rFonts w:asciiTheme="majorHAnsi" w:hAnsiTheme="majorHAnsi" w:cs="Verdana,Bold"/>
          <w:bCs/>
          <w:i/>
        </w:rPr>
        <w:t>del</w:t>
      </w:r>
      <w:r w:rsidR="00974F20">
        <w:rPr>
          <w:rFonts w:asciiTheme="majorHAnsi" w:hAnsiTheme="majorHAnsi" w:cs="Verdana,Bold"/>
          <w:bCs/>
          <w:i/>
        </w:rPr>
        <w:t xml:space="preserve"> libro</w:t>
      </w:r>
      <w:r w:rsidRPr="00975DA9">
        <w:rPr>
          <w:rFonts w:asciiTheme="majorHAnsi" w:hAnsiTheme="majorHAnsi" w:cs="Verdana,Bold"/>
          <w:bCs/>
          <w:i/>
        </w:rPr>
        <w:t xml:space="preserve">: </w:t>
      </w:r>
      <w:r w:rsidRPr="00975DA9">
        <w:rPr>
          <w:rFonts w:asciiTheme="majorHAnsi" w:hAnsiTheme="majorHAnsi" w:cs="Verdana"/>
          <w:i/>
        </w:rPr>
        <w:t xml:space="preserve">“Breve Historia de la Química”;  </w:t>
      </w:r>
      <w:proofErr w:type="spellStart"/>
      <w:r w:rsidRPr="00975DA9">
        <w:rPr>
          <w:rFonts w:asciiTheme="majorHAnsi" w:hAnsiTheme="majorHAnsi" w:cs="Verdana"/>
          <w:i/>
        </w:rPr>
        <w:t>Asimov</w:t>
      </w:r>
      <w:proofErr w:type="spellEnd"/>
      <w:r w:rsidRPr="00975DA9">
        <w:rPr>
          <w:rFonts w:asciiTheme="majorHAnsi" w:hAnsiTheme="majorHAnsi" w:cs="Verdana"/>
          <w:i/>
        </w:rPr>
        <w:t xml:space="preserve"> </w:t>
      </w:r>
      <w:proofErr w:type="gramStart"/>
      <w:r w:rsidRPr="00975DA9">
        <w:rPr>
          <w:rFonts w:asciiTheme="majorHAnsi" w:hAnsiTheme="majorHAnsi" w:cs="Verdana"/>
          <w:i/>
        </w:rPr>
        <w:t>Isaac ;</w:t>
      </w:r>
      <w:proofErr w:type="gramEnd"/>
      <w:r w:rsidRPr="00975DA9">
        <w:rPr>
          <w:rFonts w:asciiTheme="majorHAnsi" w:hAnsiTheme="majorHAnsi" w:cs="Verdana"/>
          <w:i/>
        </w:rPr>
        <w:t xml:space="preserve"> Editorial Alianza.</w:t>
      </w:r>
    </w:p>
    <w:p w:rsidR="00975DA9" w:rsidRPr="0065784E" w:rsidRDefault="00975DA9" w:rsidP="0065784E">
      <w:pPr>
        <w:autoSpaceDE w:val="0"/>
        <w:autoSpaceDN w:val="0"/>
        <w:adjustRightInd w:val="0"/>
        <w:spacing w:after="0" w:line="240" w:lineRule="auto"/>
        <w:jc w:val="both"/>
        <w:rPr>
          <w:rFonts w:asciiTheme="majorHAnsi" w:hAnsiTheme="majorHAnsi"/>
        </w:rPr>
      </w:pPr>
    </w:p>
    <w:sectPr w:rsidR="00975DA9" w:rsidRPr="0065784E" w:rsidSect="00657E72">
      <w:pgSz w:w="12240" w:h="15840" w:code="1"/>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CD4" w:rsidRDefault="00982CD4" w:rsidP="009C1A2D">
      <w:pPr>
        <w:spacing w:after="0" w:line="240" w:lineRule="auto"/>
      </w:pPr>
      <w:r>
        <w:separator/>
      </w:r>
    </w:p>
  </w:endnote>
  <w:endnote w:type="continuationSeparator" w:id="0">
    <w:p w:rsidR="00982CD4" w:rsidRDefault="00982CD4" w:rsidP="009C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CD4" w:rsidRDefault="00982CD4" w:rsidP="009C1A2D">
      <w:pPr>
        <w:spacing w:after="0" w:line="240" w:lineRule="auto"/>
      </w:pPr>
      <w:r>
        <w:separator/>
      </w:r>
    </w:p>
  </w:footnote>
  <w:footnote w:type="continuationSeparator" w:id="0">
    <w:p w:rsidR="00982CD4" w:rsidRDefault="00982CD4" w:rsidP="009C1A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09BD"/>
    <w:rsid w:val="0004086F"/>
    <w:rsid w:val="00042073"/>
    <w:rsid w:val="000D2261"/>
    <w:rsid w:val="00195BB5"/>
    <w:rsid w:val="001D401F"/>
    <w:rsid w:val="005752C7"/>
    <w:rsid w:val="005A730E"/>
    <w:rsid w:val="005E16A4"/>
    <w:rsid w:val="0065784E"/>
    <w:rsid w:val="00657E72"/>
    <w:rsid w:val="006762D6"/>
    <w:rsid w:val="00827675"/>
    <w:rsid w:val="00974F20"/>
    <w:rsid w:val="00975DA9"/>
    <w:rsid w:val="00982CD4"/>
    <w:rsid w:val="0098717A"/>
    <w:rsid w:val="009C1A2D"/>
    <w:rsid w:val="00A8352B"/>
    <w:rsid w:val="00AC2C92"/>
    <w:rsid w:val="00AF355C"/>
    <w:rsid w:val="00AF7A13"/>
    <w:rsid w:val="00B62724"/>
    <w:rsid w:val="00D53A84"/>
    <w:rsid w:val="00DF09BD"/>
    <w:rsid w:val="00EA585C"/>
    <w:rsid w:val="00EA6950"/>
    <w:rsid w:val="00EA7998"/>
    <w:rsid w:val="00EB6103"/>
    <w:rsid w:val="00F00327"/>
    <w:rsid w:val="00F95170"/>
    <w:rsid w:val="00FB2CE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C1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C1A2D"/>
  </w:style>
  <w:style w:type="paragraph" w:styleId="Piedepgina">
    <w:name w:val="footer"/>
    <w:basedOn w:val="Normal"/>
    <w:link w:val="PiedepginaCar"/>
    <w:uiPriority w:val="99"/>
    <w:semiHidden/>
    <w:unhideWhenUsed/>
    <w:rsid w:val="009C1A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C1A2D"/>
  </w:style>
  <w:style w:type="paragraph" w:styleId="Textodeglobo">
    <w:name w:val="Balloon Text"/>
    <w:basedOn w:val="Normal"/>
    <w:link w:val="TextodegloboCar"/>
    <w:uiPriority w:val="99"/>
    <w:semiHidden/>
    <w:unhideWhenUsed/>
    <w:rsid w:val="009C1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A2D"/>
    <w:rPr>
      <w:rFonts w:ascii="Tahoma" w:hAnsi="Tahoma" w:cs="Tahoma"/>
      <w:sz w:val="16"/>
      <w:szCs w:val="16"/>
    </w:rPr>
  </w:style>
  <w:style w:type="character" w:styleId="Hipervnculo">
    <w:name w:val="Hyperlink"/>
    <w:basedOn w:val="Fuentedeprrafopredeter"/>
    <w:uiPriority w:val="99"/>
    <w:semiHidden/>
    <w:unhideWhenUsed/>
    <w:rsid w:val="005E16A4"/>
    <w:rPr>
      <w:color w:val="006666"/>
      <w:u w:val="single"/>
    </w:rPr>
  </w:style>
  <w:style w:type="character" w:customStyle="1" w:styleId="txt1">
    <w:name w:val="txt1"/>
    <w:basedOn w:val="Fuentedeprrafopredeter"/>
    <w:rsid w:val="005E16A4"/>
    <w:rPr>
      <w:rFonts w:ascii="Verdana" w:hAnsi="Verdana" w:hint="default"/>
      <w:sz w:val="15"/>
      <w:szCs w:val="15"/>
    </w:rPr>
  </w:style>
  <w:style w:type="table" w:styleId="Tablaconcuadrcula">
    <w:name w:val="Table Grid"/>
    <w:basedOn w:val="Tablanormal"/>
    <w:uiPriority w:val="59"/>
    <w:rsid w:val="000D2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1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C1A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9C1A2D"/>
  </w:style>
  <w:style w:type="paragraph" w:styleId="Piedepgina">
    <w:name w:val="footer"/>
    <w:basedOn w:val="Normal"/>
    <w:link w:val="PiedepginaCar"/>
    <w:uiPriority w:val="99"/>
    <w:semiHidden/>
    <w:unhideWhenUsed/>
    <w:rsid w:val="009C1A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C1A2D"/>
  </w:style>
  <w:style w:type="paragraph" w:styleId="Textodeglobo">
    <w:name w:val="Balloon Text"/>
    <w:basedOn w:val="Normal"/>
    <w:link w:val="TextodegloboCar"/>
    <w:uiPriority w:val="99"/>
    <w:semiHidden/>
    <w:unhideWhenUsed/>
    <w:rsid w:val="009C1A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A2D"/>
    <w:rPr>
      <w:rFonts w:ascii="Tahoma" w:hAnsi="Tahoma" w:cs="Tahoma"/>
      <w:sz w:val="16"/>
      <w:szCs w:val="16"/>
    </w:rPr>
  </w:style>
  <w:style w:type="character" w:styleId="Hipervnculo">
    <w:name w:val="Hyperlink"/>
    <w:basedOn w:val="Fuentedeprrafopredeter"/>
    <w:uiPriority w:val="99"/>
    <w:semiHidden/>
    <w:unhideWhenUsed/>
    <w:rsid w:val="005E16A4"/>
    <w:rPr>
      <w:color w:val="006666"/>
      <w:u w:val="single"/>
    </w:rPr>
  </w:style>
  <w:style w:type="character" w:customStyle="1" w:styleId="txt1">
    <w:name w:val="txt1"/>
    <w:basedOn w:val="Fuentedeprrafopredeter"/>
    <w:rsid w:val="005E16A4"/>
    <w:rPr>
      <w:rFonts w:ascii="Verdana" w:hAnsi="Verdana" w:hint="default"/>
      <w:sz w:val="15"/>
      <w:szCs w:val="15"/>
    </w:rPr>
  </w:style>
  <w:style w:type="table" w:styleId="Tablaconcuadrcula">
    <w:name w:val="Table Grid"/>
    <w:basedOn w:val="Tablanormal"/>
    <w:uiPriority w:val="59"/>
    <w:rsid w:val="000D2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4777</Words>
  <Characters>26279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Opazo</cp:lastModifiedBy>
  <cp:revision>4</cp:revision>
  <dcterms:created xsi:type="dcterms:W3CDTF">2012-04-21T21:02:00Z</dcterms:created>
  <dcterms:modified xsi:type="dcterms:W3CDTF">2014-04-25T11:34:00Z</dcterms:modified>
</cp:coreProperties>
</file>